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3D3D566C" w:rsidR="000A2FF0" w:rsidRPr="00A8468B" w:rsidRDefault="00A93403" w:rsidP="000A2FF0">
      <w:pPr>
        <w:tabs>
          <w:tab w:val="center" w:pos="4536"/>
          <w:tab w:val="right" w:pos="9781"/>
        </w:tabs>
        <w:ind w:right="-58"/>
        <w:rPr>
          <w:rFonts w:ascii="Arial" w:eastAsia="宋体" w:hAnsi="Arial" w:cs="Arial"/>
          <w:b/>
          <w:noProof w:val="0"/>
          <w:szCs w:val="22"/>
          <w:lang w:eastAsia="zh-CN"/>
        </w:rPr>
      </w:pPr>
      <w:bookmarkStart w:id="0" w:name="OLE_LINK3"/>
      <w:r w:rsidRPr="00A8468B">
        <w:rPr>
          <w:rFonts w:ascii="Arial" w:eastAsia="宋体" w:hAnsi="Arial" w:cs="Arial"/>
          <w:b/>
          <w:noProof w:val="0"/>
          <w:szCs w:val="22"/>
        </w:rPr>
        <w:t>3GPP TSG RAN WG1 Meeting #88</w:t>
      </w:r>
      <w:r w:rsidR="00C621F7" w:rsidRPr="00A8468B">
        <w:rPr>
          <w:rFonts w:ascii="Arial" w:eastAsia="宋体" w:hAnsi="Arial" w:cs="Arial"/>
          <w:b/>
          <w:noProof w:val="0"/>
          <w:szCs w:val="22"/>
        </w:rPr>
        <w:t>b</w:t>
      </w:r>
      <w:r w:rsidR="000A2FF0" w:rsidRPr="00A8468B">
        <w:rPr>
          <w:rFonts w:ascii="Arial" w:eastAsia="MS Mincho" w:hAnsi="Arial" w:cs="Arial"/>
          <w:b/>
          <w:noProof w:val="0"/>
          <w:szCs w:val="22"/>
          <w:lang w:eastAsia="ja-JP"/>
        </w:rPr>
        <w:t xml:space="preserve">                                                        </w:t>
      </w:r>
      <w:r w:rsidR="002C254F" w:rsidRPr="00A8468B">
        <w:rPr>
          <w:rFonts w:ascii="Arial" w:eastAsia="宋体" w:hAnsi="Arial" w:cs="Arial"/>
          <w:b/>
          <w:noProof w:val="0"/>
          <w:szCs w:val="22"/>
          <w:lang w:eastAsia="zh-CN"/>
        </w:rPr>
        <w:t xml:space="preserve">      </w:t>
      </w:r>
      <w:r w:rsidR="00501897" w:rsidRPr="00A8468B">
        <w:rPr>
          <w:rFonts w:ascii="Arial" w:eastAsia="宋体" w:hAnsi="Arial" w:cs="Arial"/>
          <w:b/>
          <w:noProof w:val="0"/>
          <w:szCs w:val="22"/>
          <w:lang w:eastAsia="zh-CN"/>
        </w:rPr>
        <w:tab/>
      </w:r>
      <w:r w:rsidR="00501897" w:rsidRPr="00A8468B">
        <w:rPr>
          <w:rFonts w:ascii="Arial" w:eastAsia="宋体" w:hAnsi="Arial" w:cs="Arial"/>
          <w:b/>
          <w:noProof w:val="0"/>
          <w:szCs w:val="22"/>
        </w:rPr>
        <w:t>R1-1</w:t>
      </w:r>
      <w:r w:rsidR="00E75B6E" w:rsidRPr="00A8468B">
        <w:rPr>
          <w:rFonts w:ascii="Arial" w:eastAsia="宋体" w:hAnsi="Arial" w:cs="Arial"/>
          <w:b/>
          <w:noProof w:val="0"/>
          <w:szCs w:val="22"/>
        </w:rPr>
        <w:t>7</w:t>
      </w:r>
      <w:r w:rsidR="009A016C" w:rsidRPr="00A8468B">
        <w:rPr>
          <w:rFonts w:ascii="Arial" w:eastAsia="宋体" w:hAnsi="Arial" w:cs="Arial"/>
          <w:b/>
          <w:noProof w:val="0"/>
          <w:szCs w:val="22"/>
          <w:lang w:eastAsia="zh-CN"/>
        </w:rPr>
        <w:t>0</w:t>
      </w:r>
      <w:r w:rsidR="009A016C" w:rsidRPr="00A8468B">
        <w:rPr>
          <w:rFonts w:ascii="Arial" w:eastAsia="宋体" w:hAnsi="Arial" w:cs="Arial" w:hint="eastAsia"/>
          <w:b/>
          <w:noProof w:val="0"/>
          <w:szCs w:val="22"/>
          <w:lang w:eastAsia="zh-CN"/>
        </w:rPr>
        <w:t>5678</w:t>
      </w:r>
    </w:p>
    <w:p w14:paraId="738BA62C" w14:textId="2B9C7FC7" w:rsidR="00A91807" w:rsidRPr="00A8468B" w:rsidRDefault="004E2821" w:rsidP="00A91807">
      <w:pPr>
        <w:tabs>
          <w:tab w:val="center" w:pos="4536"/>
          <w:tab w:val="right" w:pos="9072"/>
        </w:tabs>
        <w:rPr>
          <w:rFonts w:ascii="Arial" w:eastAsia="宋体" w:hAnsi="Arial" w:cs="Arial"/>
          <w:b/>
          <w:noProof w:val="0"/>
          <w:szCs w:val="22"/>
        </w:rPr>
      </w:pPr>
      <w:r w:rsidRPr="00A8468B">
        <w:rPr>
          <w:rFonts w:ascii="Arial" w:eastAsia="宋体" w:hAnsi="Arial" w:cs="Arial" w:hint="eastAsia"/>
          <w:b/>
          <w:noProof w:val="0"/>
          <w:szCs w:val="22"/>
        </w:rPr>
        <w:t>Spokane</w:t>
      </w:r>
      <w:r w:rsidRPr="00A8468B">
        <w:rPr>
          <w:rFonts w:ascii="Arial" w:eastAsia="宋体" w:hAnsi="Arial" w:cs="Arial"/>
          <w:b/>
          <w:noProof w:val="0"/>
          <w:szCs w:val="22"/>
        </w:rPr>
        <w:t xml:space="preserve">, </w:t>
      </w:r>
      <w:r w:rsidRPr="00A8468B">
        <w:rPr>
          <w:rFonts w:ascii="Arial" w:eastAsia="宋体" w:hAnsi="Arial" w:cs="Arial" w:hint="eastAsia"/>
          <w:b/>
          <w:noProof w:val="0"/>
          <w:szCs w:val="22"/>
        </w:rPr>
        <w:t>USA</w:t>
      </w:r>
      <w:r w:rsidRPr="00A8468B">
        <w:rPr>
          <w:rFonts w:ascii="Arial" w:eastAsia="宋体" w:hAnsi="Arial" w:cs="Arial"/>
          <w:b/>
          <w:noProof w:val="0"/>
          <w:szCs w:val="22"/>
        </w:rPr>
        <w:t>, 3rd - 7th April</w:t>
      </w:r>
      <w:r w:rsidR="00A93403" w:rsidRPr="00A8468B">
        <w:rPr>
          <w:rFonts w:ascii="Arial" w:eastAsia="宋体" w:hAnsi="Arial" w:cs="Arial"/>
          <w:b/>
          <w:noProof w:val="0"/>
          <w:szCs w:val="22"/>
        </w:rPr>
        <w:t xml:space="preserve"> 2017</w:t>
      </w:r>
    </w:p>
    <w:p w14:paraId="21ED2649" w14:textId="77777777" w:rsidR="0041628A" w:rsidRPr="00A8468B" w:rsidRDefault="0041628A">
      <w:pPr>
        <w:pStyle w:val="a6"/>
        <w:rPr>
          <w:rFonts w:cs="Arial"/>
          <w:noProof w:val="0"/>
          <w:sz w:val="24"/>
          <w:szCs w:val="22"/>
        </w:rPr>
      </w:pPr>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07787299" w14:textId="494663BF" w:rsidR="0041628A" w:rsidRPr="000D44C0" w:rsidRDefault="0041628A">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0D44C0">
        <w:rPr>
          <w:rFonts w:eastAsia="MS Gothic" w:cs="Arial"/>
          <w:noProof w:val="0"/>
          <w:sz w:val="24"/>
          <w:szCs w:val="22"/>
        </w:rPr>
        <w:t>C</w:t>
      </w:r>
      <w:r w:rsidR="000D44C0">
        <w:rPr>
          <w:rFonts w:eastAsia="宋体" w:cs="Arial" w:hint="eastAsia"/>
          <w:noProof w:val="0"/>
          <w:sz w:val="24"/>
          <w:szCs w:val="22"/>
          <w:lang w:eastAsia="zh-CN"/>
        </w:rPr>
        <w:t>larification of advanced CSI feedback on PUSCH</w:t>
      </w:r>
    </w:p>
    <w:p w14:paraId="32D100CB" w14:textId="3634E504" w:rsidR="0041628A" w:rsidRPr="0047094D" w:rsidRDefault="0041628A">
      <w:pPr>
        <w:pStyle w:val="a6"/>
        <w:tabs>
          <w:tab w:val="left" w:pos="1800"/>
        </w:tabs>
        <w:ind w:left="1800" w:hanging="1800"/>
        <w:rPr>
          <w:rFonts w:eastAsia="宋体" w:cs="Arial"/>
          <w:noProof w:val="0"/>
          <w:sz w:val="24"/>
          <w:szCs w:val="22"/>
          <w:lang w:eastAsia="zh-CN"/>
        </w:rPr>
      </w:pPr>
      <w:r w:rsidRPr="0047094D">
        <w:rPr>
          <w:rFonts w:eastAsia="MS Gothic" w:cs="Arial"/>
          <w:noProof w:val="0"/>
          <w:sz w:val="24"/>
          <w:szCs w:val="22"/>
        </w:rPr>
        <w:t>Agenda Item:</w:t>
      </w:r>
      <w:bookmarkStart w:id="1" w:name="Source"/>
      <w:bookmarkEnd w:id="1"/>
      <w:r w:rsidRPr="00A8468B">
        <w:rPr>
          <w:rFonts w:eastAsia="MS Gothic" w:cs="Arial"/>
          <w:noProof w:val="0"/>
          <w:sz w:val="24"/>
          <w:szCs w:val="22"/>
        </w:rPr>
        <w:tab/>
      </w:r>
      <w:r w:rsidR="000D44C0" w:rsidRPr="00A8468B">
        <w:rPr>
          <w:rFonts w:eastAsia="MS Gothic" w:cs="Arial" w:hint="eastAsia"/>
          <w:noProof w:val="0"/>
          <w:sz w:val="24"/>
          <w:szCs w:val="22"/>
        </w:rPr>
        <w:t>7</w:t>
      </w:r>
      <w:r w:rsidR="003D451C" w:rsidRPr="00A8468B">
        <w:rPr>
          <w:rFonts w:eastAsia="MS Gothic" w:cs="Arial"/>
          <w:noProof w:val="0"/>
          <w:sz w:val="24"/>
          <w:szCs w:val="22"/>
        </w:rPr>
        <w:t>.</w:t>
      </w:r>
      <w:r w:rsidR="000D44C0" w:rsidRPr="00A8468B">
        <w:rPr>
          <w:rFonts w:eastAsia="MS Gothic" w:cs="Arial" w:hint="eastAsia"/>
          <w:noProof w:val="0"/>
          <w:sz w:val="24"/>
          <w:szCs w:val="22"/>
        </w:rPr>
        <w:t>1.4</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8A2A3A2" w14:textId="4354B278" w:rsidR="0041628A" w:rsidRPr="0047094D" w:rsidRDefault="0041628A">
      <w:pPr>
        <w:pStyle w:val="1"/>
        <w:spacing w:after="120"/>
        <w:rPr>
          <w:rFonts w:cs="Arial"/>
          <w:b/>
          <w:sz w:val="24"/>
          <w:szCs w:val="22"/>
          <w:lang w:val="en-US"/>
        </w:rPr>
      </w:pPr>
      <w:r w:rsidRPr="0047094D">
        <w:rPr>
          <w:rFonts w:cs="Arial"/>
          <w:b/>
          <w:sz w:val="24"/>
          <w:szCs w:val="22"/>
          <w:lang w:val="en-US"/>
        </w:rPr>
        <w:t>Introduction</w:t>
      </w:r>
    </w:p>
    <w:p w14:paraId="3D51D2C4" w14:textId="4894AA4F" w:rsidR="00CE05E4" w:rsidRDefault="00CE05E4" w:rsidP="00E33072">
      <w:pPr>
        <w:snapToGrid w:val="0"/>
        <w:spacing w:before="120" w:after="120"/>
        <w:jc w:val="both"/>
        <w:rPr>
          <w:rFonts w:eastAsia="宋体"/>
          <w:noProof w:val="0"/>
          <w:kern w:val="2"/>
          <w:sz w:val="22"/>
          <w:szCs w:val="22"/>
          <w:lang w:eastAsia="zh-CN"/>
        </w:rPr>
      </w:pPr>
      <w:r w:rsidRPr="0047094D">
        <w:rPr>
          <w:rFonts w:eastAsia="宋体"/>
          <w:noProof w:val="0"/>
          <w:kern w:val="2"/>
          <w:sz w:val="22"/>
          <w:szCs w:val="22"/>
          <w:lang w:eastAsia="zh-CN"/>
        </w:rPr>
        <w:t>At the RAN</w:t>
      </w:r>
      <w:r w:rsidRPr="0047094D">
        <w:rPr>
          <w:rFonts w:eastAsiaTheme="minorEastAsia"/>
          <w:noProof w:val="0"/>
          <w:kern w:val="2"/>
          <w:sz w:val="22"/>
          <w:szCs w:val="22"/>
          <w:lang w:eastAsia="ja-JP"/>
        </w:rPr>
        <w:t>1</w:t>
      </w:r>
      <w:r w:rsidRPr="0047094D">
        <w:rPr>
          <w:rFonts w:eastAsia="宋体"/>
          <w:noProof w:val="0"/>
          <w:kern w:val="2"/>
          <w:sz w:val="22"/>
          <w:szCs w:val="22"/>
          <w:lang w:eastAsia="zh-CN"/>
        </w:rPr>
        <w:t xml:space="preserve"> </w:t>
      </w:r>
      <w:r w:rsidR="00695DD8">
        <w:rPr>
          <w:rFonts w:eastAsia="宋体"/>
          <w:noProof w:val="0"/>
          <w:kern w:val="2"/>
          <w:sz w:val="22"/>
          <w:szCs w:val="22"/>
          <w:lang w:eastAsia="zh-CN"/>
        </w:rPr>
        <w:t>#88</w:t>
      </w:r>
      <w:r w:rsidRPr="0047094D">
        <w:rPr>
          <w:rFonts w:eastAsia="宋体"/>
          <w:noProof w:val="0"/>
          <w:kern w:val="2"/>
          <w:sz w:val="22"/>
          <w:szCs w:val="22"/>
          <w:lang w:eastAsia="zh-CN"/>
        </w:rPr>
        <w:t xml:space="preserve"> meeting </w:t>
      </w:r>
      <w:r w:rsidR="002371B5" w:rsidRPr="00A8468B">
        <w:rPr>
          <w:rFonts w:eastAsia="宋体"/>
          <w:noProof w:val="0"/>
          <w:kern w:val="2"/>
          <w:sz w:val="22"/>
          <w:szCs w:val="22"/>
          <w:lang w:eastAsia="zh-CN"/>
        </w:rPr>
        <w:t>[1</w:t>
      </w:r>
      <w:r w:rsidRPr="00A8468B">
        <w:rPr>
          <w:rFonts w:eastAsia="宋体"/>
          <w:noProof w:val="0"/>
          <w:kern w:val="2"/>
          <w:sz w:val="22"/>
          <w:szCs w:val="22"/>
          <w:lang w:eastAsia="zh-CN"/>
        </w:rPr>
        <w:t>]</w:t>
      </w:r>
      <w:r w:rsidRPr="0047094D">
        <w:rPr>
          <w:rFonts w:eastAsia="宋体"/>
          <w:noProof w:val="0"/>
          <w:kern w:val="2"/>
          <w:sz w:val="22"/>
          <w:szCs w:val="22"/>
          <w:lang w:eastAsia="zh-CN"/>
        </w:rPr>
        <w:t xml:space="preserve">, </w:t>
      </w:r>
      <w:r w:rsidR="002371B5">
        <w:rPr>
          <w:rFonts w:eastAsia="宋体"/>
          <w:noProof w:val="0"/>
          <w:kern w:val="2"/>
          <w:sz w:val="22"/>
          <w:szCs w:val="22"/>
          <w:lang w:eastAsia="zh-CN"/>
        </w:rPr>
        <w:t>Advanced CSI feedback details were discussed and following agreements and conclusions were reached</w:t>
      </w:r>
      <w:r w:rsidR="002371B5">
        <w:rPr>
          <w:rFonts w:eastAsia="宋体" w:hint="eastAsia"/>
          <w:noProof w:val="0"/>
          <w:kern w:val="2"/>
          <w:sz w:val="22"/>
          <w:szCs w:val="22"/>
          <w:lang w:eastAsia="zh-CN"/>
        </w:rPr>
        <w:t>:</w:t>
      </w:r>
    </w:p>
    <w:tbl>
      <w:tblPr>
        <w:tblStyle w:val="afd"/>
        <w:tblW w:w="0" w:type="auto"/>
        <w:tblLook w:val="04A0" w:firstRow="1" w:lastRow="0" w:firstColumn="1" w:lastColumn="0" w:noHBand="0" w:noVBand="1"/>
      </w:tblPr>
      <w:tblGrid>
        <w:gridCol w:w="9962"/>
      </w:tblGrid>
      <w:tr w:rsidR="00695DD8" w:rsidRPr="0047094D" w14:paraId="221742C6" w14:textId="77777777" w:rsidTr="00804842">
        <w:tc>
          <w:tcPr>
            <w:tcW w:w="9962" w:type="dxa"/>
          </w:tcPr>
          <w:p w14:paraId="36174C8D" w14:textId="77777777" w:rsidR="001A4BB8" w:rsidRPr="001A4BB8" w:rsidRDefault="001A4BB8" w:rsidP="001A4BB8">
            <w:pPr>
              <w:rPr>
                <w:rFonts w:eastAsia="MS Mincho"/>
                <w:b/>
                <w:sz w:val="22"/>
                <w:highlight w:val="green"/>
                <w:u w:val="single"/>
                <w:lang w:eastAsia="ja-JP"/>
              </w:rPr>
            </w:pPr>
            <w:r w:rsidRPr="001A4BB8">
              <w:rPr>
                <w:rFonts w:eastAsia="MS Mincho"/>
                <w:b/>
                <w:sz w:val="22"/>
                <w:highlight w:val="green"/>
                <w:u w:val="single"/>
                <w:lang w:eastAsia="ja-JP"/>
              </w:rPr>
              <w:t xml:space="preserve">Conclusion: </w:t>
            </w:r>
          </w:p>
          <w:p w14:paraId="36E08155" w14:textId="77777777" w:rsidR="001A4BB8" w:rsidRPr="001A4BB8" w:rsidRDefault="001A4BB8" w:rsidP="001A4BB8">
            <w:pPr>
              <w:numPr>
                <w:ilvl w:val="0"/>
                <w:numId w:val="36"/>
              </w:numPr>
              <w:rPr>
                <w:rFonts w:eastAsia="MS Mincho"/>
                <w:sz w:val="22"/>
                <w:lang w:eastAsia="ja-JP"/>
              </w:rPr>
            </w:pPr>
            <w:r w:rsidRPr="001A4BB8">
              <w:rPr>
                <w:rFonts w:eastAsia="MS Mincho"/>
                <w:sz w:val="22"/>
                <w:lang w:eastAsia="ja-JP"/>
              </w:rPr>
              <w:t>Advanced CSI is not supported in Rel-14 with:</w:t>
            </w:r>
          </w:p>
          <w:p w14:paraId="5DCE77FD" w14:textId="77777777" w:rsidR="001A4BB8" w:rsidRPr="001A4BB8" w:rsidRDefault="001A4BB8" w:rsidP="001A4BB8">
            <w:pPr>
              <w:numPr>
                <w:ilvl w:val="1"/>
                <w:numId w:val="36"/>
              </w:numPr>
              <w:rPr>
                <w:rFonts w:eastAsia="MS Mincho"/>
                <w:sz w:val="22"/>
                <w:lang w:eastAsia="ja-JP"/>
              </w:rPr>
            </w:pPr>
            <w:r w:rsidRPr="001A4BB8">
              <w:rPr>
                <w:rFonts w:eastAsia="MS Mincho"/>
                <w:sz w:val="22"/>
                <w:lang w:eastAsia="ja-JP"/>
              </w:rPr>
              <w:t>Class B (including hybrid CSI)</w:t>
            </w:r>
          </w:p>
          <w:p w14:paraId="54DE0425" w14:textId="269AEA91" w:rsidR="001A4BB8" w:rsidRDefault="001A4BB8" w:rsidP="001A4BB8">
            <w:pPr>
              <w:numPr>
                <w:ilvl w:val="1"/>
                <w:numId w:val="36"/>
              </w:numPr>
              <w:rPr>
                <w:rFonts w:eastAsia="MS Mincho"/>
                <w:sz w:val="22"/>
                <w:lang w:eastAsia="ja-JP"/>
              </w:rPr>
            </w:pPr>
            <w:r w:rsidRPr="001A4BB8">
              <w:rPr>
                <w:rFonts w:eastAsia="MS Mincho"/>
                <w:sz w:val="22"/>
                <w:lang w:eastAsia="ja-JP"/>
              </w:rPr>
              <w:t xml:space="preserve">semi-open-loop transmission. </w:t>
            </w:r>
          </w:p>
          <w:p w14:paraId="247CDB77" w14:textId="77777777" w:rsidR="001A4BB8" w:rsidRPr="001A4BB8" w:rsidRDefault="001A4BB8" w:rsidP="001A4BB8">
            <w:pPr>
              <w:rPr>
                <w:b/>
                <w:sz w:val="22"/>
                <w:szCs w:val="22"/>
                <w:highlight w:val="green"/>
                <w:u w:val="single"/>
              </w:rPr>
            </w:pPr>
            <w:r w:rsidRPr="001A4BB8">
              <w:rPr>
                <w:b/>
                <w:sz w:val="22"/>
                <w:szCs w:val="22"/>
                <w:highlight w:val="green"/>
                <w:u w:val="single"/>
              </w:rPr>
              <w:t xml:space="preserve">Agreement: </w:t>
            </w:r>
          </w:p>
          <w:p w14:paraId="64FC1E4C" w14:textId="77777777" w:rsidR="001A4BB8" w:rsidRPr="001A4BB8" w:rsidRDefault="001A4BB8" w:rsidP="001A4BB8">
            <w:pPr>
              <w:numPr>
                <w:ilvl w:val="0"/>
                <w:numId w:val="36"/>
              </w:numPr>
              <w:rPr>
                <w:sz w:val="22"/>
                <w:szCs w:val="22"/>
              </w:rPr>
            </w:pPr>
            <w:r w:rsidRPr="001A4BB8">
              <w:rPr>
                <w:sz w:val="22"/>
                <w:szCs w:val="22"/>
              </w:rPr>
              <w:t>Confirm the working assumption from RAN1#87</w:t>
            </w:r>
          </w:p>
          <w:p w14:paraId="22C108E9" w14:textId="77777777" w:rsidR="001A4BB8" w:rsidRPr="001A4BB8" w:rsidRDefault="001A4BB8" w:rsidP="001A4BB8">
            <w:pPr>
              <w:rPr>
                <w:rFonts w:eastAsia="MS Mincho"/>
                <w:b/>
                <w:sz w:val="22"/>
                <w:szCs w:val="22"/>
                <w:highlight w:val="green"/>
                <w:u w:val="single"/>
                <w:lang w:eastAsia="ja-JP"/>
              </w:rPr>
            </w:pPr>
            <w:r w:rsidRPr="001A4BB8">
              <w:rPr>
                <w:rFonts w:eastAsia="MS Mincho"/>
                <w:b/>
                <w:sz w:val="22"/>
                <w:szCs w:val="22"/>
                <w:highlight w:val="green"/>
                <w:u w:val="single"/>
                <w:lang w:eastAsia="ja-JP"/>
              </w:rPr>
              <w:t>Agreement:</w:t>
            </w:r>
          </w:p>
          <w:p w14:paraId="627F915C" w14:textId="77777777" w:rsidR="001A4BB8" w:rsidRPr="001A4BB8" w:rsidRDefault="001A4BB8" w:rsidP="001A4BB8">
            <w:pPr>
              <w:numPr>
                <w:ilvl w:val="0"/>
                <w:numId w:val="37"/>
              </w:numPr>
              <w:rPr>
                <w:rFonts w:eastAsia="MS Mincho"/>
                <w:sz w:val="22"/>
                <w:szCs w:val="22"/>
                <w:lang w:eastAsia="ja-JP"/>
              </w:rPr>
            </w:pPr>
            <w:r w:rsidRPr="001A4BB8">
              <w:rPr>
                <w:rFonts w:eastAsia="MS Mincho"/>
                <w:iCs/>
                <w:sz w:val="22"/>
                <w:szCs w:val="22"/>
                <w:lang w:eastAsia="ja-JP"/>
              </w:rPr>
              <w:t>For RI=1,2 CQI/PMI is calculated based on advanced CSI codebook</w:t>
            </w:r>
          </w:p>
          <w:p w14:paraId="52F85189" w14:textId="77777777" w:rsidR="001A4BB8" w:rsidRPr="001A4BB8" w:rsidRDefault="001A4BB8" w:rsidP="001A4BB8">
            <w:pPr>
              <w:numPr>
                <w:ilvl w:val="0"/>
                <w:numId w:val="37"/>
              </w:numPr>
              <w:rPr>
                <w:rFonts w:eastAsia="MS Mincho"/>
                <w:sz w:val="22"/>
                <w:szCs w:val="22"/>
                <w:lang w:eastAsia="ja-JP"/>
              </w:rPr>
            </w:pPr>
            <w:r w:rsidRPr="001A4BB8">
              <w:rPr>
                <w:rFonts w:eastAsia="MS Mincho"/>
                <w:iCs/>
                <w:sz w:val="22"/>
                <w:szCs w:val="22"/>
                <w:lang w:eastAsia="ja-JP"/>
              </w:rPr>
              <w:t>For RI&gt;2, CQI/PMI is calculated based on legacy/class A codebook (see below)</w:t>
            </w:r>
          </w:p>
          <w:p w14:paraId="1B5CC9D1" w14:textId="77777777" w:rsidR="001A4BB8" w:rsidRPr="001A4BB8" w:rsidRDefault="001A4BB8" w:rsidP="001A4BB8">
            <w:pPr>
              <w:numPr>
                <w:ilvl w:val="0"/>
                <w:numId w:val="37"/>
              </w:numPr>
              <w:rPr>
                <w:rFonts w:eastAsia="MS Mincho"/>
                <w:sz w:val="22"/>
                <w:szCs w:val="22"/>
                <w:lang w:eastAsia="ja-JP"/>
              </w:rPr>
            </w:pPr>
            <w:r w:rsidRPr="001A4BB8">
              <w:rPr>
                <w:rFonts w:eastAsia="MS Mincho"/>
                <w:iCs/>
                <w:sz w:val="22"/>
                <w:szCs w:val="22"/>
                <w:lang w:eastAsia="ja-JP"/>
              </w:rPr>
              <w:t>For A-CSI, support PUSCH mode 1-2, 2-2, 3-1, and 3-2</w:t>
            </w:r>
          </w:p>
          <w:p w14:paraId="51B7109F" w14:textId="77777777" w:rsidR="001A4BB8" w:rsidRPr="001A4BB8" w:rsidRDefault="001A4BB8" w:rsidP="001A4BB8">
            <w:pPr>
              <w:numPr>
                <w:ilvl w:val="0"/>
                <w:numId w:val="37"/>
              </w:numPr>
              <w:rPr>
                <w:rFonts w:eastAsia="MS Mincho"/>
                <w:sz w:val="22"/>
                <w:szCs w:val="22"/>
                <w:lang w:eastAsia="ja-JP"/>
              </w:rPr>
            </w:pPr>
            <w:r w:rsidRPr="001A4BB8">
              <w:rPr>
                <w:rFonts w:eastAsia="MS Mincho"/>
                <w:iCs/>
                <w:sz w:val="22"/>
                <w:szCs w:val="22"/>
                <w:lang w:eastAsia="ja-JP"/>
              </w:rPr>
              <w:t xml:space="preserve">For P-CSI, support only PUCCH mode 1-1 </w:t>
            </w:r>
          </w:p>
          <w:p w14:paraId="7705785A"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PUCCH Format 2/2a/2b is used</w:t>
            </w:r>
          </w:p>
          <w:p w14:paraId="27E717AC"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3 reporting instances (analogous to Rel.13 Class A)</w:t>
            </w:r>
          </w:p>
          <w:p w14:paraId="6783E870" w14:textId="77777777" w:rsidR="001A4BB8" w:rsidRPr="001A4BB8" w:rsidRDefault="001A4BB8" w:rsidP="001A4BB8">
            <w:pPr>
              <w:numPr>
                <w:ilvl w:val="2"/>
                <w:numId w:val="37"/>
              </w:numPr>
              <w:rPr>
                <w:rFonts w:eastAsia="MS Mincho"/>
                <w:sz w:val="22"/>
                <w:szCs w:val="22"/>
                <w:lang w:eastAsia="ja-JP"/>
              </w:rPr>
            </w:pPr>
            <w:r w:rsidRPr="001A4BB8">
              <w:rPr>
                <w:rFonts w:eastAsia="MS Mincho"/>
                <w:iCs/>
                <w:sz w:val="22"/>
                <w:szCs w:val="22"/>
                <w:lang w:eastAsia="ja-JP"/>
              </w:rPr>
              <w:t>1st reporting instance: RI + beam power</w:t>
            </w:r>
          </w:p>
          <w:p w14:paraId="4A79116A" w14:textId="77777777" w:rsidR="001A4BB8" w:rsidRPr="001A4BB8" w:rsidRDefault="001A4BB8" w:rsidP="001A4BB8">
            <w:pPr>
              <w:numPr>
                <w:ilvl w:val="3"/>
                <w:numId w:val="37"/>
              </w:numPr>
              <w:rPr>
                <w:rFonts w:eastAsia="MS Mincho"/>
                <w:sz w:val="22"/>
                <w:szCs w:val="22"/>
                <w:lang w:eastAsia="ja-JP"/>
              </w:rPr>
            </w:pPr>
            <w:r w:rsidRPr="001A4BB8">
              <w:rPr>
                <w:rFonts w:eastAsia="MS Mincho"/>
                <w:iCs/>
                <w:sz w:val="22"/>
                <w:szCs w:val="22"/>
                <w:lang w:eastAsia="ja-JP"/>
              </w:rPr>
              <w:t>When RI &gt;2, reported beam power is zero</w:t>
            </w:r>
          </w:p>
          <w:p w14:paraId="219DEB99" w14:textId="77777777" w:rsidR="001A4BB8" w:rsidRPr="001A4BB8" w:rsidRDefault="001A4BB8" w:rsidP="001A4BB8">
            <w:pPr>
              <w:numPr>
                <w:ilvl w:val="2"/>
                <w:numId w:val="37"/>
              </w:numPr>
              <w:rPr>
                <w:rFonts w:eastAsia="MS Mincho"/>
                <w:sz w:val="22"/>
                <w:szCs w:val="22"/>
                <w:lang w:eastAsia="ja-JP"/>
              </w:rPr>
            </w:pPr>
            <w:r w:rsidRPr="001A4BB8">
              <w:rPr>
                <w:rFonts w:eastAsia="MS Mincho"/>
                <w:iCs/>
                <w:sz w:val="22"/>
                <w:szCs w:val="22"/>
                <w:lang w:eastAsia="ja-JP"/>
              </w:rPr>
              <w:t>2nd reporting instance: (i</w:t>
            </w:r>
            <w:r w:rsidRPr="001A4BB8">
              <w:rPr>
                <w:rFonts w:eastAsia="MS Mincho"/>
                <w:iCs/>
                <w:sz w:val="22"/>
                <w:szCs w:val="22"/>
                <w:vertAlign w:val="subscript"/>
                <w:lang w:eastAsia="ja-JP"/>
              </w:rPr>
              <w:t>1,1</w:t>
            </w:r>
            <w:r w:rsidRPr="001A4BB8">
              <w:rPr>
                <w:rFonts w:eastAsia="MS Mincho"/>
                <w:iCs/>
                <w:sz w:val="22"/>
                <w:szCs w:val="22"/>
                <w:lang w:eastAsia="ja-JP"/>
              </w:rPr>
              <w:t>,i</w:t>
            </w:r>
            <w:r w:rsidRPr="001A4BB8">
              <w:rPr>
                <w:rFonts w:eastAsia="MS Mincho"/>
                <w:iCs/>
                <w:sz w:val="22"/>
                <w:szCs w:val="22"/>
                <w:vertAlign w:val="subscript"/>
                <w:lang w:eastAsia="ja-JP"/>
              </w:rPr>
              <w:t>1,2</w:t>
            </w:r>
            <w:r w:rsidRPr="001A4BB8">
              <w:rPr>
                <w:rFonts w:eastAsia="MS Mincho"/>
                <w:iCs/>
                <w:sz w:val="22"/>
                <w:szCs w:val="22"/>
                <w:lang w:eastAsia="ja-JP"/>
              </w:rPr>
              <w:t>) + beam selection</w:t>
            </w:r>
          </w:p>
          <w:p w14:paraId="42640920" w14:textId="77777777" w:rsidR="001A4BB8" w:rsidRPr="001A4BB8" w:rsidRDefault="001A4BB8" w:rsidP="001A4BB8">
            <w:pPr>
              <w:numPr>
                <w:ilvl w:val="2"/>
                <w:numId w:val="37"/>
              </w:numPr>
              <w:rPr>
                <w:rFonts w:eastAsia="MS Mincho"/>
                <w:sz w:val="22"/>
                <w:szCs w:val="22"/>
                <w:lang w:eastAsia="ja-JP"/>
              </w:rPr>
            </w:pPr>
            <w:r w:rsidRPr="001A4BB8">
              <w:rPr>
                <w:rFonts w:eastAsia="MS Mincho"/>
                <w:iCs/>
                <w:sz w:val="22"/>
                <w:szCs w:val="22"/>
                <w:lang w:eastAsia="ja-JP"/>
              </w:rPr>
              <w:t>3rd reporting instance: i</w:t>
            </w:r>
            <w:r w:rsidRPr="001A4BB8">
              <w:rPr>
                <w:rFonts w:eastAsia="MS Mincho"/>
                <w:iCs/>
                <w:sz w:val="22"/>
                <w:szCs w:val="22"/>
                <w:vertAlign w:val="subscript"/>
                <w:lang w:eastAsia="ja-JP"/>
              </w:rPr>
              <w:t xml:space="preserve">2 </w:t>
            </w:r>
            <w:r w:rsidRPr="001A4BB8">
              <w:rPr>
                <w:rFonts w:eastAsia="MS Mincho"/>
                <w:iCs/>
                <w:sz w:val="22"/>
                <w:szCs w:val="22"/>
                <w:lang w:eastAsia="ja-JP"/>
              </w:rPr>
              <w:t>/ CQI</w:t>
            </w:r>
          </w:p>
          <w:p w14:paraId="12BEE17A" w14:textId="77777777" w:rsidR="001A4BB8" w:rsidRPr="001A4BB8" w:rsidRDefault="001A4BB8" w:rsidP="001A4BB8">
            <w:pPr>
              <w:numPr>
                <w:ilvl w:val="3"/>
                <w:numId w:val="37"/>
              </w:numPr>
              <w:rPr>
                <w:rFonts w:eastAsia="MS Mincho"/>
                <w:sz w:val="22"/>
                <w:szCs w:val="22"/>
                <w:lang w:eastAsia="ja-JP"/>
              </w:rPr>
            </w:pPr>
            <w:r w:rsidRPr="001A4BB8">
              <w:rPr>
                <w:rFonts w:eastAsia="MS Mincho"/>
                <w:iCs/>
                <w:sz w:val="22"/>
                <w:szCs w:val="22"/>
                <w:lang w:eastAsia="ja-JP"/>
              </w:rPr>
              <w:t>For rank 1, i</w:t>
            </w:r>
            <w:r w:rsidRPr="001A4BB8">
              <w:rPr>
                <w:rFonts w:eastAsia="MS Mincho"/>
                <w:iCs/>
                <w:sz w:val="22"/>
                <w:szCs w:val="22"/>
                <w:vertAlign w:val="subscript"/>
                <w:lang w:eastAsia="ja-JP"/>
              </w:rPr>
              <w:t>2</w:t>
            </w:r>
            <w:r w:rsidRPr="001A4BB8">
              <w:rPr>
                <w:rFonts w:eastAsia="MS Mincho"/>
                <w:iCs/>
                <w:sz w:val="22"/>
                <w:szCs w:val="22"/>
                <w:lang w:eastAsia="ja-JP"/>
              </w:rPr>
              <w:t xml:space="preserve"> is 6 bits (not subsampled)</w:t>
            </w:r>
          </w:p>
          <w:p w14:paraId="3FDCB86C" w14:textId="4B5EFE3C" w:rsidR="001A4BB8" w:rsidRPr="001A4BB8" w:rsidRDefault="001A4BB8" w:rsidP="001A4BB8">
            <w:pPr>
              <w:numPr>
                <w:ilvl w:val="3"/>
                <w:numId w:val="37"/>
              </w:numPr>
              <w:rPr>
                <w:rFonts w:eastAsia="MS Mincho"/>
                <w:sz w:val="22"/>
                <w:szCs w:val="22"/>
                <w:lang w:eastAsia="ja-JP"/>
              </w:rPr>
            </w:pPr>
            <w:r w:rsidRPr="001A4BB8">
              <w:rPr>
                <w:rFonts w:eastAsia="MS Mincho"/>
                <w:iCs/>
                <w:sz w:val="22"/>
                <w:szCs w:val="22"/>
                <w:lang w:eastAsia="ja-JP"/>
              </w:rPr>
              <w:t>For rank 2, i</w:t>
            </w:r>
            <w:r w:rsidRPr="001A4BB8">
              <w:rPr>
                <w:rFonts w:eastAsia="MS Mincho"/>
                <w:iCs/>
                <w:sz w:val="22"/>
                <w:szCs w:val="22"/>
                <w:vertAlign w:val="subscript"/>
                <w:lang w:eastAsia="ja-JP"/>
              </w:rPr>
              <w:t>2</w:t>
            </w:r>
            <w:r w:rsidRPr="001A4BB8">
              <w:rPr>
                <w:rFonts w:eastAsia="MS Mincho"/>
                <w:iCs/>
                <w:sz w:val="22"/>
                <w:szCs w:val="22"/>
                <w:lang w:eastAsia="ja-JP"/>
              </w:rPr>
              <w:t xml:space="preserve"> is 4 bits, with the following </w:t>
            </w:r>
            <w:r w:rsidRPr="001A4BB8">
              <w:rPr>
                <w:rFonts w:eastAsia="MS Mincho"/>
                <w:iCs/>
                <w:sz w:val="22"/>
                <w:szCs w:val="22"/>
                <w:highlight w:val="darkYellow"/>
                <w:lang w:eastAsia="ja-JP"/>
              </w:rPr>
              <w:t xml:space="preserve">working assumption </w:t>
            </w:r>
            <w:r w:rsidRPr="001A4BB8">
              <w:rPr>
                <w:rFonts w:eastAsia="MS Mincho"/>
                <w:iCs/>
                <w:sz w:val="22"/>
                <w:szCs w:val="22"/>
                <w:lang w:eastAsia="ja-JP"/>
              </w:rPr>
              <w:t xml:space="preserve">for W2: </w:t>
            </w:r>
            <w:r w:rsidRPr="001A4BB8">
              <w:rPr>
                <w:rFonts w:eastAsia="MS Mincho"/>
                <w:iCs/>
                <w:sz w:val="22"/>
                <w:szCs w:val="22"/>
                <w:lang w:eastAsia="ja-JP"/>
              </w:rPr>
              <w:br/>
            </w:r>
            <m:oMathPara>
              <m:oMath>
                <m:sSub>
                  <m:sSubPr>
                    <m:ctrlPr>
                      <w:rPr>
                        <w:rFonts w:ascii="Cambria Math" w:eastAsia="Times New Roman" w:hAnsi="Cambria Math"/>
                        <w:i/>
                        <w:iCs/>
                        <w:color w:val="000000"/>
                        <w:kern w:val="24"/>
                        <w:sz w:val="22"/>
                        <w:szCs w:val="22"/>
                        <w:lang w:eastAsia="en-GB"/>
                      </w:rPr>
                    </m:ctrlPr>
                  </m:sSubPr>
                  <m:e>
                    <m:r>
                      <m:rPr>
                        <m:sty m:val="bi"/>
                      </m:rPr>
                      <w:rPr>
                        <w:rFonts w:ascii="Cambria Math" w:eastAsia="Times New Roman" w:hAnsi="Cambria Math"/>
                        <w:color w:val="000000"/>
                        <w:kern w:val="24"/>
                        <w:sz w:val="22"/>
                        <w:szCs w:val="22"/>
                        <w:lang w:eastAsia="en-GB"/>
                      </w:rPr>
                      <m:t>W</m:t>
                    </m:r>
                  </m:e>
                  <m:sub>
                    <m:r>
                      <m:rPr>
                        <m:sty m:val="bi"/>
                      </m:rPr>
                      <w:rPr>
                        <w:rFonts w:ascii="Cambria Math" w:eastAsia="Times New Roman" w:hAnsi="Cambria Math"/>
                        <w:color w:val="000000"/>
                        <w:kern w:val="24"/>
                        <w:sz w:val="22"/>
                        <w:szCs w:val="22"/>
                        <w:lang w:eastAsia="en-GB"/>
                      </w:rPr>
                      <m:t>2</m:t>
                    </m:r>
                  </m:sub>
                </m:sSub>
                <m:r>
                  <w:rPr>
                    <w:rFonts w:ascii="Cambria Math" w:eastAsia="Times New Roman" w:hAnsi="Cambria Math"/>
                    <w:color w:val="000000"/>
                    <w:kern w:val="24"/>
                    <w:sz w:val="22"/>
                    <w:szCs w:val="22"/>
                    <w:lang w:eastAsia="en-GB"/>
                  </w:rPr>
                  <m:t>=</m:t>
                </m:r>
                <m:d>
                  <m:dPr>
                    <m:begChr m:val="["/>
                    <m:endChr m:val="]"/>
                    <m:ctrlPr>
                      <w:rPr>
                        <w:rFonts w:ascii="Cambria Math" w:eastAsia="Times New Roman" w:hAnsi="Cambria Math"/>
                        <w:i/>
                        <w:iCs/>
                        <w:color w:val="000000"/>
                        <w:kern w:val="24"/>
                        <w:sz w:val="22"/>
                        <w:szCs w:val="22"/>
                        <w:lang w:eastAsia="en-GB"/>
                      </w:rPr>
                    </m:ctrlPr>
                  </m:dPr>
                  <m:e>
                    <m:eqArr>
                      <m:eqArrPr>
                        <m:ctrlPr>
                          <w:rPr>
                            <w:rFonts w:ascii="Cambria Math" w:eastAsia="Times New Roman" w:hAnsi="Cambria Math"/>
                            <w:i/>
                            <w:iCs/>
                            <w:color w:val="000000"/>
                            <w:kern w:val="24"/>
                            <w:sz w:val="22"/>
                            <w:szCs w:val="22"/>
                            <w:lang w:eastAsia="en-GB"/>
                          </w:rPr>
                        </m:ctrlPr>
                      </m:eqArrPr>
                      <m:e>
                        <m:m>
                          <m:mPr>
                            <m:mcs>
                              <m:mc>
                                <m:mcPr>
                                  <m:count m:val="2"/>
                                  <m:mcJc m:val="center"/>
                                </m:mcPr>
                              </m:mc>
                            </m:mcs>
                            <m:ctrlPr>
                              <w:rPr>
                                <w:rFonts w:ascii="Cambria Math" w:eastAsia="Times New Roman" w:hAnsi="Cambria Math"/>
                                <w:i/>
                                <w:iCs/>
                                <w:color w:val="000000"/>
                                <w:kern w:val="24"/>
                                <w:sz w:val="22"/>
                                <w:szCs w:val="22"/>
                                <w:lang w:eastAsia="en-GB"/>
                              </w:rPr>
                            </m:ctrlPr>
                          </m:mPr>
                          <m:mr>
                            <m:e>
                              <m:r>
                                <w:rPr>
                                  <w:rFonts w:ascii="Cambria Math" w:eastAsia="Times New Roman" w:hAnsi="Cambria Math"/>
                                  <w:color w:val="000000"/>
                                  <w:kern w:val="24"/>
                                  <w:sz w:val="22"/>
                                  <w:szCs w:val="22"/>
                                  <w:lang w:eastAsia="en-GB"/>
                                </w:rPr>
                                <m:t>1</m:t>
                              </m:r>
                            </m:e>
                            <m:e>
                              <m:r>
                                <w:rPr>
                                  <w:rFonts w:ascii="Cambria Math" w:eastAsia="Times New Roman" w:hAnsi="Cambria Math"/>
                                  <w:color w:val="000000"/>
                                  <w:kern w:val="24"/>
                                  <w:sz w:val="22"/>
                                  <w:szCs w:val="22"/>
                                  <w:lang w:eastAsia="en-GB"/>
                                </w:rPr>
                                <m:t>1</m:t>
                              </m:r>
                            </m:e>
                          </m:mr>
                        </m:m>
                      </m:e>
                      <m:e>
                        <m:m>
                          <m:mPr>
                            <m:mcs>
                              <m:mc>
                                <m:mcPr>
                                  <m:count m:val="2"/>
                                  <m:mcJc m:val="center"/>
                                </m:mcPr>
                              </m:mc>
                            </m:mcs>
                            <m:ctrlPr>
                              <w:rPr>
                                <w:rFonts w:ascii="Cambria Math" w:eastAsia="Times New Roman" w:hAnsi="Cambria Math"/>
                                <w:i/>
                                <w:iCs/>
                                <w:color w:val="000000"/>
                                <w:kern w:val="24"/>
                                <w:sz w:val="22"/>
                                <w:szCs w:val="22"/>
                                <w:lang w:eastAsia="en-GB"/>
                              </w:rPr>
                            </m:ctrlPr>
                          </m:mPr>
                          <m:mr>
                            <m:e>
                              <m:r>
                                <w:rPr>
                                  <w:rFonts w:ascii="Cambria Math" w:eastAsia="Times New Roman" w:hAnsi="Cambria Math"/>
                                  <w:color w:val="000000"/>
                                  <w:kern w:val="24"/>
                                  <w:sz w:val="22"/>
                                  <w:szCs w:val="22"/>
                                  <w:lang w:eastAsia="en-GB"/>
                                </w:rPr>
                                <m:t>c</m:t>
                              </m:r>
                            </m:e>
                            <m:e>
                              <m:r>
                                <w:rPr>
                                  <w:rFonts w:ascii="Cambria Math" w:eastAsia="Times New Roman" w:hAnsi="Cambria Math"/>
                                  <w:color w:val="000000"/>
                                  <w:kern w:val="24"/>
                                  <w:sz w:val="22"/>
                                  <w:szCs w:val="22"/>
                                  <w:lang w:eastAsia="en-GB"/>
                                </w:rPr>
                                <m:t>c</m:t>
                              </m:r>
                            </m:e>
                          </m:mr>
                        </m:m>
                      </m:e>
                      <m:e>
                        <m:m>
                          <m:mPr>
                            <m:mcs>
                              <m:mc>
                                <m:mcPr>
                                  <m:count m:val="2"/>
                                  <m:mcJc m:val="center"/>
                                </m:mcPr>
                              </m:mc>
                            </m:mcs>
                            <m:ctrlPr>
                              <w:rPr>
                                <w:rFonts w:ascii="Cambria Math" w:eastAsia="Times New Roman" w:hAnsi="Cambria Math"/>
                                <w:i/>
                                <w:iCs/>
                                <w:color w:val="000000"/>
                                <w:kern w:val="24"/>
                                <w:sz w:val="22"/>
                                <w:szCs w:val="22"/>
                                <w:lang w:eastAsia="en-GB"/>
                              </w:rPr>
                            </m:ctrlPr>
                          </m:mPr>
                          <m:mr>
                            <m:e>
                              <m:r>
                                <w:rPr>
                                  <w:rFonts w:ascii="Cambria Math" w:eastAsia="Times New Roman" w:hAnsi="Cambria Math"/>
                                  <w:color w:val="000000"/>
                                  <w:kern w:val="24"/>
                                  <w:sz w:val="22"/>
                                  <w:szCs w:val="22"/>
                                  <w:lang w:eastAsia="en-GB"/>
                                </w:rPr>
                                <m:t>φ</m:t>
                              </m:r>
                            </m:e>
                            <m:e>
                              <m:r>
                                <w:rPr>
                                  <w:rFonts w:ascii="Cambria Math" w:eastAsia="Times New Roman" w:hAnsi="Cambria Math"/>
                                  <w:color w:val="000000"/>
                                  <w:kern w:val="24"/>
                                  <w:sz w:val="22"/>
                                  <w:szCs w:val="22"/>
                                  <w:lang w:eastAsia="en-GB"/>
                                </w:rPr>
                                <m:t>-φ</m:t>
                              </m:r>
                            </m:e>
                          </m:mr>
                        </m:m>
                      </m:e>
                      <m:e>
                        <m:m>
                          <m:mPr>
                            <m:mcs>
                              <m:mc>
                                <m:mcPr>
                                  <m:count m:val="2"/>
                                  <m:mcJc m:val="center"/>
                                </m:mcPr>
                              </m:mc>
                            </m:mcs>
                            <m:ctrlPr>
                              <w:rPr>
                                <w:rFonts w:ascii="Cambria Math" w:eastAsia="Times New Roman" w:hAnsi="Cambria Math"/>
                                <w:i/>
                                <w:iCs/>
                                <w:color w:val="FF0000"/>
                                <w:kern w:val="24"/>
                                <w:sz w:val="22"/>
                                <w:szCs w:val="22"/>
                                <w:lang w:eastAsia="en-GB"/>
                              </w:rPr>
                            </m:ctrlPr>
                          </m:mPr>
                          <m:mr>
                            <m:e>
                              <m:r>
                                <w:rPr>
                                  <w:rFonts w:ascii="Cambria Math" w:eastAsia="Times New Roman" w:hAnsi="Cambria Math"/>
                                  <w:color w:val="FF0000"/>
                                  <w:kern w:val="24"/>
                                  <w:sz w:val="22"/>
                                  <w:szCs w:val="22"/>
                                  <w:lang w:eastAsia="en-GB"/>
                                </w:rPr>
                                <m:t>a</m:t>
                              </m:r>
                            </m:e>
                            <m:e>
                              <m:r>
                                <w:rPr>
                                  <w:rFonts w:ascii="Cambria Math" w:eastAsia="Times New Roman" w:hAnsi="Cambria Math"/>
                                  <w:color w:val="FF0000"/>
                                  <w:kern w:val="24"/>
                                  <w:sz w:val="22"/>
                                  <w:szCs w:val="22"/>
                                  <w:lang w:eastAsia="en-GB"/>
                                </w:rPr>
                                <m:t>-a</m:t>
                              </m:r>
                            </m:e>
                          </m:mr>
                        </m:m>
                      </m:e>
                    </m:eqArr>
                  </m:e>
                </m:d>
                <m:r>
                  <m:rPr>
                    <m:sty m:val="p"/>
                  </m:rPr>
                  <w:rPr>
                    <w:rFonts w:eastAsia="MS Mincho"/>
                    <w:sz w:val="22"/>
                    <w:szCs w:val="22"/>
                    <w:lang w:eastAsia="ja-JP"/>
                  </w:rPr>
                  <w:br/>
                </m:r>
              </m:oMath>
            </m:oMathPara>
            <w:r w:rsidRPr="001A4BB8">
              <w:rPr>
                <w:rFonts w:eastAsia="MS Mincho"/>
                <w:sz w:val="22"/>
                <w:szCs w:val="22"/>
                <w:lang w:eastAsia="ja-JP"/>
              </w:rPr>
              <w:t xml:space="preserve">where </w:t>
            </w:r>
            <w:r w:rsidRPr="001A4BB8">
              <w:rPr>
                <w:rFonts w:eastAsia="MS Mincho"/>
                <w:sz w:val="22"/>
                <w:szCs w:val="22"/>
                <w:lang w:eastAsia="ja-JP"/>
              </w:rPr>
              <w:fldChar w:fldCharType="begin"/>
            </w:r>
            <w:r w:rsidRPr="001A4BB8">
              <w:rPr>
                <w:rFonts w:eastAsia="MS Mincho"/>
                <w:sz w:val="22"/>
                <w:szCs w:val="22"/>
                <w:lang w:eastAsia="ja-JP"/>
              </w:rPr>
              <w:instrText xml:space="preserve"> QUOTE </w:instrText>
            </w:r>
            <m:oMath>
              <m:r>
                <m:rPr>
                  <m:sty m:val="p"/>
                </m:rPr>
                <w:rPr>
                  <w:rFonts w:ascii="Cambria Math" w:eastAsia="Times New Roman" w:hAnsi="Cambria Math"/>
                  <w:color w:val="000000"/>
                  <w:kern w:val="24"/>
                  <w:sz w:val="22"/>
                  <w:szCs w:val="22"/>
                  <w:lang w:eastAsia="en-GB"/>
                </w:rPr>
                <m:t>c</m:t>
              </m:r>
            </m:oMath>
            <w:r w:rsidRPr="001A4BB8">
              <w:rPr>
                <w:rFonts w:eastAsia="MS Mincho"/>
                <w:sz w:val="22"/>
                <w:szCs w:val="22"/>
                <w:lang w:eastAsia="ja-JP"/>
              </w:rPr>
              <w:instrText xml:space="preserve"> </w:instrText>
            </w:r>
            <w:r w:rsidRPr="001A4BB8">
              <w:rPr>
                <w:rFonts w:eastAsia="MS Mincho"/>
                <w:sz w:val="22"/>
                <w:szCs w:val="22"/>
                <w:lang w:eastAsia="ja-JP"/>
              </w:rPr>
              <w:fldChar w:fldCharType="separate"/>
            </w:r>
            <w:r w:rsidRPr="001A4BB8">
              <w:rPr>
                <w:rFonts w:eastAsia="MS Mincho"/>
                <w:sz w:val="22"/>
                <w:szCs w:val="22"/>
                <w:lang w:eastAsia="ja-JP"/>
              </w:rPr>
              <w:t>c</w:t>
            </w:r>
            <w:r w:rsidRPr="001A4BB8">
              <w:rPr>
                <w:rFonts w:eastAsia="MS Mincho"/>
                <w:sz w:val="22"/>
                <w:szCs w:val="22"/>
                <w:lang w:eastAsia="ja-JP"/>
              </w:rPr>
              <w:fldChar w:fldCharType="end"/>
            </w:r>
            <w:r w:rsidRPr="001A4BB8">
              <w:rPr>
                <w:rFonts w:eastAsia="MS Mincho"/>
                <w:sz w:val="22"/>
                <w:szCs w:val="22"/>
                <w:lang w:eastAsia="ja-JP"/>
              </w:rPr>
              <w:t xml:space="preserve"> (2 bits) is QPSK, and </w:t>
            </w:r>
            <m:oMath>
              <m:r>
                <w:rPr>
                  <w:rFonts w:ascii="Cambria Math" w:eastAsia="Times New Roman" w:hAnsi="Cambria Math"/>
                  <w:color w:val="000000"/>
                  <w:kern w:val="24"/>
                  <w:sz w:val="22"/>
                  <w:szCs w:val="22"/>
                  <w:lang w:eastAsia="en-GB"/>
                </w:rPr>
                <m:t>φ</m:t>
              </m:r>
            </m:oMath>
            <w:r w:rsidRPr="001A4BB8">
              <w:rPr>
                <w:rFonts w:eastAsia="MS Mincho"/>
                <w:sz w:val="22"/>
                <w:szCs w:val="22"/>
                <w:lang w:eastAsia="ja-JP"/>
              </w:rPr>
              <w:t xml:space="preserve"> is {1,j} and </w:t>
            </w:r>
            <m:oMath>
              <m:r>
                <w:rPr>
                  <w:rFonts w:ascii="Cambria Math" w:eastAsia="Times New Roman" w:hAnsi="Cambria Math"/>
                  <w:color w:val="000000"/>
                  <w:kern w:val="24"/>
                  <w:sz w:val="22"/>
                  <w:szCs w:val="22"/>
                  <w:lang w:eastAsia="en-GB"/>
                </w:rPr>
                <m:t>a </m:t>
              </m:r>
            </m:oMath>
            <w:r w:rsidRPr="001A4BB8">
              <w:rPr>
                <w:rFonts w:eastAsia="MS Mincho"/>
                <w:sz w:val="22"/>
                <w:szCs w:val="22"/>
                <w:lang w:eastAsia="ja-JP"/>
              </w:rPr>
              <w:t>is {1,-1}</w:t>
            </w:r>
          </w:p>
          <w:p w14:paraId="119BDC6E" w14:textId="77777777" w:rsidR="001A4BB8" w:rsidRPr="001A4BB8" w:rsidRDefault="001A4BB8" w:rsidP="001A4BB8">
            <w:pPr>
              <w:numPr>
                <w:ilvl w:val="0"/>
                <w:numId w:val="37"/>
              </w:numPr>
              <w:rPr>
                <w:rFonts w:eastAsia="MS Mincho"/>
                <w:sz w:val="22"/>
                <w:szCs w:val="22"/>
                <w:lang w:eastAsia="ja-JP"/>
              </w:rPr>
            </w:pPr>
            <w:r w:rsidRPr="001A4BB8">
              <w:rPr>
                <w:rFonts w:eastAsia="MS Mincho"/>
                <w:iCs/>
                <w:sz w:val="22"/>
                <w:szCs w:val="22"/>
                <w:lang w:eastAsia="ja-JP"/>
              </w:rPr>
              <w:t>For rank 3-8 P-CSI and rank 3-8 A-CSI, use the following codebooks:</w:t>
            </w:r>
          </w:p>
          <w:p w14:paraId="23642F98"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 xml:space="preserve">4 port: Rel. 8/12 4 Tx rank 3-4 codebook </w:t>
            </w:r>
          </w:p>
          <w:p w14:paraId="5582A692"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8 port, 1D: Rel. 10 8 Tx rank 3-8 codebook</w:t>
            </w:r>
          </w:p>
          <w:p w14:paraId="103D0C67"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8 ports, 2D: Rel. 13 rank 3-8 Class A codebook</w:t>
            </w:r>
          </w:p>
          <w:p w14:paraId="11118B56"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{12,16,20,24,28,32} ports: Rel. 13/14 rank 3-8 Class A codebook</w:t>
            </w:r>
          </w:p>
          <w:p w14:paraId="691B1365" w14:textId="77777777" w:rsidR="001A4BB8" w:rsidRPr="001A4BB8" w:rsidRDefault="001A4BB8" w:rsidP="001A4BB8">
            <w:pPr>
              <w:numPr>
                <w:ilvl w:val="0"/>
                <w:numId w:val="37"/>
              </w:numPr>
              <w:rPr>
                <w:rFonts w:eastAsia="MS Mincho"/>
                <w:sz w:val="22"/>
                <w:szCs w:val="22"/>
                <w:lang w:eastAsia="ja-JP"/>
              </w:rPr>
            </w:pPr>
            <w:r w:rsidRPr="001A4BB8">
              <w:rPr>
                <w:rFonts w:eastAsia="MS Mincho"/>
                <w:iCs/>
                <w:sz w:val="22"/>
                <w:szCs w:val="22"/>
                <w:lang w:eastAsia="ja-JP"/>
              </w:rPr>
              <w:t>(N</w:t>
            </w:r>
            <w:r w:rsidRPr="001A4BB8">
              <w:rPr>
                <w:rFonts w:eastAsia="MS Mincho"/>
                <w:iCs/>
                <w:sz w:val="22"/>
                <w:szCs w:val="22"/>
                <w:vertAlign w:val="subscript"/>
                <w:lang w:eastAsia="ja-JP"/>
              </w:rPr>
              <w:t>1</w:t>
            </w:r>
            <w:r w:rsidRPr="001A4BB8">
              <w:rPr>
                <w:rFonts w:eastAsia="MS Mincho"/>
                <w:iCs/>
                <w:sz w:val="22"/>
                <w:szCs w:val="22"/>
                <w:lang w:eastAsia="ja-JP"/>
              </w:rPr>
              <w:t>,N</w:t>
            </w:r>
            <w:r w:rsidRPr="001A4BB8">
              <w:rPr>
                <w:rFonts w:eastAsia="MS Mincho"/>
                <w:iCs/>
                <w:sz w:val="22"/>
                <w:szCs w:val="22"/>
                <w:vertAlign w:val="subscript"/>
                <w:lang w:eastAsia="ja-JP"/>
              </w:rPr>
              <w:t>2</w:t>
            </w:r>
            <w:r w:rsidRPr="001A4BB8">
              <w:rPr>
                <w:rFonts w:eastAsia="MS Mincho"/>
                <w:iCs/>
                <w:sz w:val="22"/>
                <w:szCs w:val="22"/>
                <w:lang w:eastAsia="ja-JP"/>
              </w:rPr>
              <w:t>) combinations</w:t>
            </w:r>
          </w:p>
          <w:p w14:paraId="4EC3E986"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Support all Rel. 13/14 Class A combinations</w:t>
            </w:r>
          </w:p>
          <w:p w14:paraId="4CE29FBB"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Support two additional combinations, (N</w:t>
            </w:r>
            <w:r w:rsidRPr="001A4BB8">
              <w:rPr>
                <w:rFonts w:eastAsia="MS Mincho"/>
                <w:iCs/>
                <w:sz w:val="22"/>
                <w:szCs w:val="22"/>
                <w:vertAlign w:val="subscript"/>
                <w:lang w:eastAsia="ja-JP"/>
              </w:rPr>
              <w:t>1</w:t>
            </w:r>
            <w:r w:rsidRPr="001A4BB8">
              <w:rPr>
                <w:rFonts w:eastAsia="MS Mincho"/>
                <w:iCs/>
                <w:sz w:val="22"/>
                <w:szCs w:val="22"/>
                <w:lang w:eastAsia="ja-JP"/>
              </w:rPr>
              <w:t>,N</w:t>
            </w:r>
            <w:r w:rsidRPr="001A4BB8">
              <w:rPr>
                <w:rFonts w:eastAsia="MS Mincho"/>
                <w:iCs/>
                <w:sz w:val="22"/>
                <w:szCs w:val="22"/>
                <w:vertAlign w:val="subscript"/>
                <w:lang w:eastAsia="ja-JP"/>
              </w:rPr>
              <w:t>2</w:t>
            </w:r>
            <w:r w:rsidRPr="001A4BB8">
              <w:rPr>
                <w:rFonts w:eastAsia="MS Mincho"/>
                <w:iCs/>
                <w:sz w:val="22"/>
                <w:szCs w:val="22"/>
                <w:lang w:eastAsia="ja-JP"/>
              </w:rPr>
              <w:t>) = (2,1) and (4,1)</w:t>
            </w:r>
          </w:p>
          <w:p w14:paraId="2D16B1E9" w14:textId="77777777" w:rsidR="001A4BB8" w:rsidRPr="001A4BB8" w:rsidRDefault="001A4BB8" w:rsidP="001A4BB8">
            <w:pPr>
              <w:numPr>
                <w:ilvl w:val="0"/>
                <w:numId w:val="37"/>
              </w:numPr>
              <w:rPr>
                <w:rFonts w:eastAsia="MS Mincho"/>
                <w:sz w:val="22"/>
                <w:szCs w:val="22"/>
                <w:lang w:eastAsia="ja-JP"/>
              </w:rPr>
            </w:pPr>
            <w:r w:rsidRPr="001A4BB8">
              <w:rPr>
                <w:rFonts w:eastAsia="MS Mincho"/>
                <w:iCs/>
                <w:sz w:val="22"/>
                <w:szCs w:val="22"/>
                <w:lang w:eastAsia="ja-JP"/>
              </w:rPr>
              <w:t>Use Class A RRC parameter to configure codebook parameters</w:t>
            </w:r>
          </w:p>
          <w:p w14:paraId="5AB3FD7A"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(N</w:t>
            </w:r>
            <w:r w:rsidRPr="001A4BB8">
              <w:rPr>
                <w:rFonts w:eastAsia="MS Mincho"/>
                <w:iCs/>
                <w:sz w:val="22"/>
                <w:szCs w:val="22"/>
                <w:vertAlign w:val="subscript"/>
                <w:lang w:eastAsia="ja-JP"/>
              </w:rPr>
              <w:t>1</w:t>
            </w:r>
            <w:r w:rsidRPr="001A4BB8">
              <w:rPr>
                <w:rFonts w:eastAsia="MS Mincho"/>
                <w:iCs/>
                <w:sz w:val="22"/>
                <w:szCs w:val="22"/>
                <w:lang w:eastAsia="ja-JP"/>
              </w:rPr>
              <w:t>,N</w:t>
            </w:r>
            <w:r w:rsidRPr="001A4BB8">
              <w:rPr>
                <w:rFonts w:eastAsia="MS Mincho"/>
                <w:iCs/>
                <w:sz w:val="22"/>
                <w:szCs w:val="22"/>
                <w:vertAlign w:val="subscript"/>
                <w:lang w:eastAsia="ja-JP"/>
              </w:rPr>
              <w:t>2</w:t>
            </w:r>
            <w:r w:rsidRPr="001A4BB8">
              <w:rPr>
                <w:rFonts w:eastAsia="MS Mincho"/>
                <w:iCs/>
                <w:sz w:val="22"/>
                <w:szCs w:val="22"/>
                <w:lang w:eastAsia="ja-JP"/>
              </w:rPr>
              <w:t>)</w:t>
            </w:r>
          </w:p>
          <w:p w14:paraId="46101640" w14:textId="77777777" w:rsidR="001A4BB8" w:rsidRPr="001A4BB8" w:rsidRDefault="001A4BB8" w:rsidP="001A4BB8">
            <w:pPr>
              <w:numPr>
                <w:ilvl w:val="1"/>
                <w:numId w:val="37"/>
              </w:numPr>
              <w:rPr>
                <w:rFonts w:eastAsia="MS Mincho"/>
                <w:sz w:val="22"/>
                <w:szCs w:val="22"/>
                <w:lang w:eastAsia="ja-JP"/>
              </w:rPr>
            </w:pPr>
            <w:r w:rsidRPr="001A4BB8">
              <w:rPr>
                <w:rFonts w:eastAsia="MS Mincho"/>
                <w:iCs/>
                <w:sz w:val="22"/>
                <w:szCs w:val="22"/>
                <w:lang w:eastAsia="ja-JP"/>
              </w:rPr>
              <w:t>(O</w:t>
            </w:r>
            <w:r w:rsidRPr="001A4BB8">
              <w:rPr>
                <w:rFonts w:eastAsia="MS Mincho"/>
                <w:iCs/>
                <w:sz w:val="22"/>
                <w:szCs w:val="22"/>
                <w:vertAlign w:val="subscript"/>
                <w:lang w:eastAsia="ja-JP"/>
              </w:rPr>
              <w:t>1</w:t>
            </w:r>
            <w:r w:rsidRPr="001A4BB8">
              <w:rPr>
                <w:rFonts w:eastAsia="MS Mincho"/>
                <w:iCs/>
                <w:sz w:val="22"/>
                <w:szCs w:val="22"/>
                <w:lang w:eastAsia="ja-JP"/>
              </w:rPr>
              <w:t>,O</w:t>
            </w:r>
            <w:r w:rsidRPr="001A4BB8">
              <w:rPr>
                <w:rFonts w:eastAsia="MS Mincho"/>
                <w:iCs/>
                <w:sz w:val="22"/>
                <w:szCs w:val="22"/>
                <w:vertAlign w:val="subscript"/>
                <w:lang w:eastAsia="ja-JP"/>
              </w:rPr>
              <w:t>2</w:t>
            </w:r>
            <w:r w:rsidRPr="001A4BB8">
              <w:rPr>
                <w:rFonts w:eastAsia="MS Mincho"/>
                <w:iCs/>
                <w:sz w:val="22"/>
                <w:szCs w:val="22"/>
                <w:lang w:eastAsia="ja-JP"/>
              </w:rPr>
              <w:t>,Config) only for Class A (N</w:t>
            </w:r>
            <w:r w:rsidRPr="001A4BB8">
              <w:rPr>
                <w:rFonts w:eastAsia="MS Mincho"/>
                <w:iCs/>
                <w:sz w:val="22"/>
                <w:szCs w:val="22"/>
                <w:vertAlign w:val="subscript"/>
                <w:lang w:eastAsia="ja-JP"/>
              </w:rPr>
              <w:t>1</w:t>
            </w:r>
            <w:r w:rsidRPr="001A4BB8">
              <w:rPr>
                <w:rFonts w:eastAsia="MS Mincho"/>
                <w:iCs/>
                <w:sz w:val="22"/>
                <w:szCs w:val="22"/>
                <w:lang w:eastAsia="ja-JP"/>
              </w:rPr>
              <w:t>,N</w:t>
            </w:r>
            <w:r w:rsidRPr="001A4BB8">
              <w:rPr>
                <w:rFonts w:eastAsia="MS Mincho"/>
                <w:iCs/>
                <w:sz w:val="22"/>
                <w:szCs w:val="22"/>
                <w:vertAlign w:val="subscript"/>
                <w:lang w:eastAsia="ja-JP"/>
              </w:rPr>
              <w:t>2</w:t>
            </w:r>
            <w:r w:rsidRPr="001A4BB8">
              <w:rPr>
                <w:rFonts w:eastAsia="MS Mincho"/>
                <w:iCs/>
                <w:sz w:val="22"/>
                <w:szCs w:val="22"/>
                <w:lang w:eastAsia="ja-JP"/>
              </w:rPr>
              <w:t>) combinations and rank 3-8</w:t>
            </w:r>
          </w:p>
          <w:p w14:paraId="7232626C" w14:textId="77777777" w:rsidR="001A4BB8" w:rsidRPr="001A4BB8" w:rsidRDefault="001A4BB8" w:rsidP="001A4BB8">
            <w:pPr>
              <w:rPr>
                <w:rFonts w:eastAsia="MS Mincho"/>
                <w:sz w:val="22"/>
                <w:szCs w:val="22"/>
                <w:lang w:eastAsia="ja-JP"/>
              </w:rPr>
            </w:pPr>
            <w:r w:rsidRPr="001A4BB8">
              <w:rPr>
                <w:rFonts w:eastAsia="MS Mincho"/>
                <w:sz w:val="22"/>
                <w:szCs w:val="22"/>
                <w:lang w:eastAsia="ja-JP"/>
              </w:rPr>
              <w:t xml:space="preserve">The working assumption for W2 can be revisited with a CR at RAN1#88bis if redundant PMIs are identified and there is consensus for an alternative. </w:t>
            </w:r>
          </w:p>
          <w:p w14:paraId="7CA3AC54" w14:textId="77777777" w:rsidR="001A4BB8" w:rsidRPr="001A4BB8" w:rsidRDefault="001A4BB8" w:rsidP="001A4BB8">
            <w:pPr>
              <w:rPr>
                <w:rFonts w:eastAsia="MS Mincho"/>
                <w:b/>
                <w:sz w:val="22"/>
                <w:szCs w:val="22"/>
                <w:highlight w:val="green"/>
                <w:u w:val="single"/>
                <w:lang w:eastAsia="ja-JP"/>
              </w:rPr>
            </w:pPr>
            <w:r w:rsidRPr="001A4BB8">
              <w:rPr>
                <w:rFonts w:eastAsia="MS Mincho"/>
                <w:b/>
                <w:sz w:val="22"/>
                <w:szCs w:val="22"/>
                <w:highlight w:val="green"/>
                <w:u w:val="single"/>
                <w:lang w:eastAsia="ja-JP"/>
              </w:rPr>
              <w:t>Agreement</w:t>
            </w:r>
          </w:p>
          <w:p w14:paraId="62DF0D8A" w14:textId="58781F1E" w:rsidR="00695DD8" w:rsidRPr="001A4BB8" w:rsidRDefault="001A4BB8" w:rsidP="001A4BB8">
            <w:pPr>
              <w:numPr>
                <w:ilvl w:val="0"/>
                <w:numId w:val="38"/>
              </w:numPr>
              <w:rPr>
                <w:rFonts w:eastAsia="MS Mincho"/>
                <w:lang w:eastAsia="ja-JP"/>
              </w:rPr>
            </w:pPr>
            <w:r w:rsidRPr="001A4BB8">
              <w:rPr>
                <w:rFonts w:eastAsia="MS Mincho"/>
                <w:sz w:val="22"/>
                <w:szCs w:val="22"/>
                <w:lang w:eastAsia="ja-JP"/>
              </w:rPr>
              <w:t>For A-CSI-only feedback without UL-SCH, the restriction on the maximum RB assignment (e.g., N_RB ≤ 4 for single CC and N_RB ≤ 20 for multiple CCs) is not applicable</w:t>
            </w:r>
          </w:p>
        </w:tc>
      </w:tr>
    </w:tbl>
    <w:p w14:paraId="161A1F17" w14:textId="094B2FB3" w:rsidR="006F6629" w:rsidRDefault="001349C1" w:rsidP="006F6629">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lastRenderedPageBreak/>
        <w:t xml:space="preserve">During the </w:t>
      </w:r>
      <w:r w:rsidR="001A4BB8" w:rsidRPr="006F6629">
        <w:rPr>
          <w:rFonts w:eastAsia="宋体"/>
          <w:noProof w:val="0"/>
          <w:kern w:val="2"/>
          <w:sz w:val="22"/>
          <w:szCs w:val="22"/>
          <w:lang w:eastAsia="zh-CN"/>
        </w:rPr>
        <w:t>email discussion</w:t>
      </w:r>
      <w:r>
        <w:rPr>
          <w:rFonts w:eastAsia="宋体"/>
          <w:noProof w:val="0"/>
          <w:kern w:val="2"/>
          <w:sz w:val="22"/>
          <w:szCs w:val="22"/>
          <w:lang w:eastAsia="zh-CN"/>
        </w:rPr>
        <w:t xml:space="preserve"> [88-02-212] </w:t>
      </w:r>
      <w:proofErr w:type="spellStart"/>
      <w:r>
        <w:rPr>
          <w:rFonts w:eastAsia="宋体"/>
          <w:noProof w:val="0"/>
          <w:kern w:val="2"/>
          <w:sz w:val="22"/>
          <w:szCs w:val="22"/>
          <w:lang w:eastAsia="zh-CN"/>
        </w:rPr>
        <w:t>eFD</w:t>
      </w:r>
      <w:proofErr w:type="spellEnd"/>
      <w:r>
        <w:rPr>
          <w:rFonts w:eastAsia="宋体"/>
          <w:noProof w:val="0"/>
          <w:kern w:val="2"/>
          <w:sz w:val="22"/>
          <w:szCs w:val="22"/>
          <w:lang w:eastAsia="zh-CN"/>
        </w:rPr>
        <w:t xml:space="preserve">-MIMO 212 </w:t>
      </w:r>
      <w:r w:rsidRPr="00A8468B">
        <w:rPr>
          <w:rFonts w:eastAsia="宋体"/>
          <w:noProof w:val="0"/>
          <w:kern w:val="2"/>
          <w:sz w:val="22"/>
          <w:szCs w:val="22"/>
          <w:lang w:eastAsia="zh-CN"/>
        </w:rPr>
        <w:t>CR</w:t>
      </w:r>
      <w:r w:rsidR="002371B5" w:rsidRPr="00A8468B">
        <w:rPr>
          <w:rFonts w:eastAsia="宋体"/>
          <w:noProof w:val="0"/>
          <w:kern w:val="2"/>
          <w:sz w:val="22"/>
          <w:szCs w:val="22"/>
          <w:lang w:eastAsia="zh-CN"/>
        </w:rPr>
        <w:t xml:space="preserve"> [2]</w:t>
      </w:r>
      <w:r>
        <w:rPr>
          <w:rFonts w:eastAsia="宋体" w:hint="eastAsia"/>
          <w:noProof w:val="0"/>
          <w:kern w:val="2"/>
          <w:sz w:val="22"/>
          <w:szCs w:val="22"/>
          <w:lang w:eastAsia="zh-CN"/>
        </w:rPr>
        <w:t xml:space="preserve"> to approve the CR to introduce the </w:t>
      </w:r>
      <w:proofErr w:type="spellStart"/>
      <w:r>
        <w:rPr>
          <w:rFonts w:eastAsia="宋体" w:hint="eastAsia"/>
          <w:noProof w:val="0"/>
          <w:kern w:val="2"/>
          <w:sz w:val="22"/>
          <w:szCs w:val="22"/>
          <w:lang w:eastAsia="zh-CN"/>
        </w:rPr>
        <w:t>eFD</w:t>
      </w:r>
      <w:proofErr w:type="spellEnd"/>
      <w:r>
        <w:rPr>
          <w:rFonts w:eastAsia="宋体" w:hint="eastAsia"/>
          <w:noProof w:val="0"/>
          <w:kern w:val="2"/>
          <w:sz w:val="22"/>
          <w:szCs w:val="22"/>
          <w:lang w:eastAsia="zh-CN"/>
        </w:rPr>
        <w:t>-MIMO features to the TS 36.</w:t>
      </w:r>
      <w:r>
        <w:rPr>
          <w:rFonts w:eastAsia="宋体"/>
          <w:noProof w:val="0"/>
          <w:kern w:val="2"/>
          <w:sz w:val="22"/>
          <w:szCs w:val="22"/>
          <w:lang w:eastAsia="zh-CN"/>
        </w:rPr>
        <w:t xml:space="preserve">212, </w:t>
      </w:r>
      <w:r w:rsidR="006801BD">
        <w:rPr>
          <w:rFonts w:eastAsia="宋体" w:hint="eastAsia"/>
          <w:noProof w:val="0"/>
          <w:kern w:val="2"/>
          <w:sz w:val="22"/>
          <w:szCs w:val="22"/>
          <w:lang w:eastAsia="zh-CN"/>
        </w:rPr>
        <w:t>the discussion</w:t>
      </w:r>
      <w:r w:rsidR="006801BD">
        <w:rPr>
          <w:rFonts w:eastAsia="宋体"/>
          <w:noProof w:val="0"/>
          <w:kern w:val="2"/>
          <w:sz w:val="22"/>
          <w:szCs w:val="22"/>
          <w:lang w:eastAsia="zh-CN"/>
        </w:rPr>
        <w:t xml:space="preserve"> was extend</w:t>
      </w:r>
      <w:r w:rsidR="002371B5">
        <w:rPr>
          <w:rFonts w:eastAsia="宋体"/>
          <w:noProof w:val="0"/>
          <w:kern w:val="2"/>
          <w:sz w:val="22"/>
          <w:szCs w:val="22"/>
          <w:lang w:eastAsia="zh-CN"/>
        </w:rPr>
        <w:t>ed</w:t>
      </w:r>
      <w:r w:rsidR="006801BD">
        <w:rPr>
          <w:rFonts w:eastAsia="宋体"/>
          <w:noProof w:val="0"/>
          <w:kern w:val="2"/>
          <w:sz w:val="22"/>
          <w:szCs w:val="22"/>
          <w:lang w:eastAsia="zh-CN"/>
        </w:rPr>
        <w:t xml:space="preserve"> to this meeting</w:t>
      </w:r>
      <w:r w:rsidR="002371B5">
        <w:rPr>
          <w:rFonts w:eastAsia="宋体"/>
          <w:noProof w:val="0"/>
          <w:kern w:val="2"/>
          <w:sz w:val="22"/>
          <w:szCs w:val="22"/>
          <w:lang w:eastAsia="zh-CN"/>
        </w:rPr>
        <w:t xml:space="preserve"> since</w:t>
      </w:r>
      <w:r w:rsidR="006F6629">
        <w:rPr>
          <w:rFonts w:eastAsia="宋体"/>
          <w:noProof w:val="0"/>
          <w:kern w:val="2"/>
          <w:sz w:val="22"/>
          <w:szCs w:val="22"/>
          <w:lang w:eastAsia="zh-CN"/>
        </w:rPr>
        <w:t xml:space="preserve"> </w:t>
      </w:r>
      <w:r w:rsidR="006F6629" w:rsidRPr="00BE33F9">
        <w:rPr>
          <w:rFonts w:eastAsia="宋体"/>
          <w:noProof w:val="0"/>
          <w:kern w:val="2"/>
          <w:sz w:val="22"/>
          <w:szCs w:val="22"/>
          <w:lang w:eastAsia="zh-CN"/>
        </w:rPr>
        <w:t>there was no consensus on how to handle i</w:t>
      </w:r>
      <w:proofErr w:type="gramStart"/>
      <w:r w:rsidR="006F6629" w:rsidRPr="00BE33F9">
        <w:rPr>
          <w:rFonts w:eastAsia="宋体"/>
          <w:noProof w:val="0"/>
          <w:kern w:val="2"/>
          <w:sz w:val="22"/>
          <w:szCs w:val="22"/>
          <w:lang w:eastAsia="zh-CN"/>
        </w:rPr>
        <w:t>1,p</w:t>
      </w:r>
      <w:proofErr w:type="gramEnd"/>
      <w:r w:rsidR="006F6629" w:rsidRPr="00BE33F9">
        <w:rPr>
          <w:rFonts w:eastAsia="宋体"/>
          <w:noProof w:val="0"/>
          <w:kern w:val="2"/>
          <w:sz w:val="22"/>
          <w:szCs w:val="22"/>
          <w:lang w:eastAsia="zh-CN"/>
        </w:rPr>
        <w:t xml:space="preserve"> encoding during the email discussion.</w:t>
      </w:r>
    </w:p>
    <w:tbl>
      <w:tblPr>
        <w:tblStyle w:val="afd"/>
        <w:tblW w:w="0" w:type="auto"/>
        <w:tblLook w:val="04A0" w:firstRow="1" w:lastRow="0" w:firstColumn="1" w:lastColumn="0" w:noHBand="0" w:noVBand="1"/>
      </w:tblPr>
      <w:tblGrid>
        <w:gridCol w:w="9962"/>
      </w:tblGrid>
      <w:tr w:rsidR="006F6629" w:rsidRPr="0047094D" w14:paraId="3DE117C9" w14:textId="77777777" w:rsidTr="00804842">
        <w:tc>
          <w:tcPr>
            <w:tcW w:w="9962" w:type="dxa"/>
          </w:tcPr>
          <w:p w14:paraId="32DC060E" w14:textId="3ABB0F2B" w:rsidR="006F6629" w:rsidRPr="001A4BB8" w:rsidRDefault="006F6629" w:rsidP="006F6629">
            <w:pPr>
              <w:rPr>
                <w:rFonts w:eastAsia="MS Mincho"/>
                <w:lang w:eastAsia="ja-JP"/>
              </w:rPr>
            </w:pPr>
            <w:r w:rsidRPr="006F6629">
              <w:rPr>
                <w:rFonts w:eastAsia="宋体"/>
                <w:noProof w:val="0"/>
                <w:kern w:val="2"/>
                <w:sz w:val="22"/>
                <w:szCs w:val="22"/>
                <w:lang w:eastAsia="zh-CN"/>
              </w:rPr>
              <w:t>i</w:t>
            </w:r>
            <w:proofErr w:type="gramStart"/>
            <w:r w:rsidRPr="006F6629">
              <w:rPr>
                <w:rFonts w:eastAsia="宋体"/>
                <w:noProof w:val="0"/>
                <w:kern w:val="2"/>
                <w:sz w:val="22"/>
                <w:szCs w:val="22"/>
                <w:lang w:eastAsia="zh-CN"/>
              </w:rPr>
              <w:t>1,p</w:t>
            </w:r>
            <w:proofErr w:type="gramEnd"/>
            <w:r w:rsidRPr="006F6629">
              <w:rPr>
                <w:rFonts w:eastAsia="宋体"/>
                <w:noProof w:val="0"/>
                <w:kern w:val="2"/>
                <w:sz w:val="22"/>
                <w:szCs w:val="22"/>
                <w:lang w:eastAsia="zh-CN"/>
              </w:rPr>
              <w:t xml:space="preserve"> encoding for PUSCH reporting will be discussed further at the next RAN1 meeting.</w:t>
            </w:r>
          </w:p>
        </w:tc>
      </w:tr>
    </w:tbl>
    <w:p w14:paraId="2AE22865" w14:textId="39A995F2" w:rsidR="008F7931" w:rsidRPr="0047094D" w:rsidRDefault="006801BD"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In this contribution, we provide our views on advanced CSI feedbac</w:t>
      </w:r>
      <w:r w:rsidR="008E0E8E">
        <w:rPr>
          <w:rFonts w:eastAsia="宋体"/>
          <w:noProof w:val="0"/>
          <w:kern w:val="2"/>
          <w:sz w:val="22"/>
          <w:szCs w:val="22"/>
          <w:lang w:eastAsia="zh-CN"/>
        </w:rPr>
        <w:t>k on PUSCH.</w:t>
      </w:r>
    </w:p>
    <w:p w14:paraId="0F1DD7E8" w14:textId="295AF8CF" w:rsidR="0013721B" w:rsidRDefault="008E0E8E" w:rsidP="0013721B">
      <w:pPr>
        <w:pStyle w:val="1"/>
        <w:spacing w:after="120"/>
        <w:rPr>
          <w:rFonts w:eastAsia="宋体" w:cs="Arial"/>
          <w:b/>
          <w:sz w:val="24"/>
          <w:szCs w:val="22"/>
          <w:lang w:val="en-US" w:eastAsia="zh-CN"/>
        </w:rPr>
      </w:pPr>
      <w:r>
        <w:rPr>
          <w:rFonts w:eastAsia="宋体" w:cs="Arial"/>
          <w:b/>
          <w:sz w:val="24"/>
          <w:szCs w:val="22"/>
          <w:lang w:val="en-US" w:eastAsia="zh-CN"/>
        </w:rPr>
        <w:t>Advanced CSI</w:t>
      </w:r>
      <w:r>
        <w:rPr>
          <w:rFonts w:eastAsia="宋体" w:cs="Arial" w:hint="eastAsia"/>
          <w:b/>
          <w:sz w:val="24"/>
          <w:szCs w:val="22"/>
          <w:lang w:val="en-US" w:eastAsia="zh-CN"/>
        </w:rPr>
        <w:t xml:space="preserve"> feedback </w:t>
      </w:r>
      <w:r>
        <w:rPr>
          <w:rFonts w:eastAsia="宋体" w:cs="Arial"/>
          <w:b/>
          <w:sz w:val="24"/>
          <w:szCs w:val="22"/>
          <w:lang w:val="en-US" w:eastAsia="zh-CN"/>
        </w:rPr>
        <w:t xml:space="preserve">details </w:t>
      </w:r>
      <w:r>
        <w:rPr>
          <w:rFonts w:eastAsia="宋体" w:cs="Arial" w:hint="eastAsia"/>
          <w:b/>
          <w:sz w:val="24"/>
          <w:szCs w:val="22"/>
          <w:lang w:val="en-US" w:eastAsia="zh-CN"/>
        </w:rPr>
        <w:t>on PUSCH</w:t>
      </w:r>
    </w:p>
    <w:p w14:paraId="150DA866" w14:textId="0DDE18B0" w:rsidR="008E0E8E" w:rsidRPr="00E93D68" w:rsidRDefault="008E0E8E" w:rsidP="001523CD">
      <w:pPr>
        <w:snapToGrid w:val="0"/>
        <w:spacing w:before="120" w:after="120"/>
        <w:jc w:val="both"/>
        <w:rPr>
          <w:rFonts w:eastAsia="宋体"/>
          <w:noProof w:val="0"/>
          <w:kern w:val="2"/>
          <w:sz w:val="22"/>
          <w:szCs w:val="22"/>
          <w:lang w:eastAsia="zh-CN"/>
        </w:rPr>
      </w:pPr>
      <w:r w:rsidRPr="00E93D68">
        <w:rPr>
          <w:rFonts w:eastAsia="宋体"/>
          <w:noProof w:val="0"/>
          <w:kern w:val="2"/>
          <w:sz w:val="22"/>
          <w:szCs w:val="22"/>
          <w:lang w:eastAsia="zh-CN"/>
        </w:rPr>
        <w:t>F</w:t>
      </w:r>
      <w:r w:rsidRPr="00E93D68">
        <w:rPr>
          <w:rFonts w:eastAsia="宋体" w:hint="eastAsia"/>
          <w:noProof w:val="0"/>
          <w:kern w:val="2"/>
          <w:sz w:val="22"/>
          <w:szCs w:val="22"/>
          <w:lang w:eastAsia="zh-CN"/>
        </w:rPr>
        <w:t xml:space="preserve">or </w:t>
      </w:r>
      <w:r w:rsidR="00725702">
        <w:rPr>
          <w:rFonts w:eastAsia="宋体"/>
          <w:noProof w:val="0"/>
          <w:kern w:val="2"/>
          <w:sz w:val="22"/>
          <w:szCs w:val="22"/>
          <w:lang w:eastAsia="zh-CN"/>
        </w:rPr>
        <w:t xml:space="preserve">present, in advanced </w:t>
      </w:r>
      <w:r w:rsidR="00AD718D">
        <w:rPr>
          <w:rFonts w:eastAsia="宋体"/>
          <w:noProof w:val="0"/>
          <w:kern w:val="2"/>
          <w:sz w:val="22"/>
          <w:szCs w:val="22"/>
          <w:lang w:eastAsia="zh-CN"/>
        </w:rPr>
        <w:t xml:space="preserve">CSI </w:t>
      </w:r>
      <w:r w:rsidRPr="00E93D68">
        <w:rPr>
          <w:rFonts w:eastAsia="宋体"/>
          <w:noProof w:val="0"/>
          <w:kern w:val="2"/>
          <w:sz w:val="22"/>
          <w:szCs w:val="22"/>
          <w:lang w:eastAsia="zh-CN"/>
        </w:rPr>
        <w:t>feedback</w:t>
      </w:r>
      <w:r w:rsidR="00AD718D">
        <w:rPr>
          <w:rFonts w:eastAsia="宋体"/>
          <w:noProof w:val="0"/>
          <w:kern w:val="2"/>
          <w:sz w:val="22"/>
          <w:szCs w:val="22"/>
          <w:lang w:eastAsia="zh-CN"/>
        </w:rPr>
        <w:t xml:space="preserve"> on </w:t>
      </w:r>
      <w:r w:rsidR="00AD718D">
        <w:rPr>
          <w:rFonts w:eastAsia="宋体" w:hint="eastAsia"/>
          <w:noProof w:val="0"/>
          <w:kern w:val="2"/>
          <w:sz w:val="22"/>
          <w:szCs w:val="22"/>
          <w:lang w:eastAsia="zh-CN"/>
        </w:rPr>
        <w:t>PUSCH</w:t>
      </w:r>
      <w:r w:rsidRPr="00E93D68">
        <w:rPr>
          <w:rFonts w:eastAsia="宋体"/>
          <w:noProof w:val="0"/>
          <w:kern w:val="2"/>
          <w:sz w:val="22"/>
          <w:szCs w:val="22"/>
          <w:lang w:eastAsia="zh-CN"/>
        </w:rPr>
        <w:t xml:space="preserve">, </w:t>
      </w:r>
      <w:r w:rsidR="00E93D68" w:rsidRPr="00E93D68">
        <w:rPr>
          <w:rFonts w:eastAsia="宋体"/>
          <w:noProof w:val="0"/>
          <w:kern w:val="2"/>
          <w:sz w:val="22"/>
          <w:szCs w:val="22"/>
          <w:lang w:eastAsia="zh-CN"/>
        </w:rPr>
        <w:t>one divergence is that</w:t>
      </w:r>
      <w:r w:rsidR="00E93D68" w:rsidRPr="00E93D68">
        <w:rPr>
          <w:rFonts w:eastAsia="宋体" w:hint="eastAsia"/>
          <w:noProof w:val="0"/>
          <w:kern w:val="2"/>
          <w:sz w:val="22"/>
          <w:szCs w:val="22"/>
          <w:lang w:eastAsia="zh-CN"/>
        </w:rPr>
        <w:t xml:space="preserve"> </w:t>
      </w:r>
      <w:r w:rsidR="00E93D68" w:rsidRPr="00E93D68">
        <w:rPr>
          <w:rFonts w:eastAsia="宋体"/>
          <w:noProof w:val="0"/>
          <w:kern w:val="2"/>
          <w:sz w:val="22"/>
          <w:szCs w:val="22"/>
          <w:lang w:eastAsia="zh-CN"/>
        </w:rPr>
        <w:t>beam power for the second beam in advanced CSI should or should not joint report with RI. Another divergence is that the beam power for the second beam should or should not joint encoded with RI.</w:t>
      </w:r>
      <w:r w:rsidR="003B18C3">
        <w:rPr>
          <w:rFonts w:eastAsia="宋体"/>
          <w:noProof w:val="0"/>
          <w:kern w:val="2"/>
          <w:sz w:val="22"/>
          <w:szCs w:val="22"/>
          <w:lang w:eastAsia="zh-CN"/>
        </w:rPr>
        <w:t xml:space="preserve"> We provide our views on the two problems in this section.</w:t>
      </w:r>
    </w:p>
    <w:p w14:paraId="03EFE837" w14:textId="6C181023" w:rsidR="00E93D68" w:rsidRDefault="00E93D68" w:rsidP="001523CD">
      <w:pPr>
        <w:jc w:val="both"/>
        <w:rPr>
          <w:rFonts w:eastAsia="宋体"/>
          <w:sz w:val="22"/>
          <w:szCs w:val="22"/>
          <w:lang w:eastAsia="zh-CN"/>
        </w:rPr>
      </w:pPr>
      <w:r>
        <w:rPr>
          <w:rFonts w:eastAsia="宋体" w:hint="eastAsia"/>
          <w:sz w:val="22"/>
          <w:szCs w:val="22"/>
          <w:lang w:eastAsia="zh-CN"/>
        </w:rPr>
        <w:t xml:space="preserve">In the </w:t>
      </w:r>
      <w:r w:rsidR="00A05743">
        <w:rPr>
          <w:rFonts w:eastAsia="宋体" w:hint="eastAsia"/>
          <w:sz w:val="22"/>
          <w:szCs w:val="22"/>
          <w:lang w:eastAsia="zh-CN"/>
        </w:rPr>
        <w:t>TS 36.212</w:t>
      </w:r>
      <w:r>
        <w:rPr>
          <w:rFonts w:eastAsia="宋体" w:hint="eastAsia"/>
          <w:sz w:val="22"/>
          <w:szCs w:val="22"/>
          <w:lang w:eastAsia="zh-CN"/>
        </w:rPr>
        <w:t xml:space="preserve">, </w:t>
      </w:r>
      <w:r>
        <w:rPr>
          <w:rFonts w:eastAsia="宋体"/>
          <w:noProof w:val="0"/>
          <w:kern w:val="2"/>
          <w:sz w:val="22"/>
          <w:szCs w:val="22"/>
          <w:lang w:eastAsia="zh-CN"/>
        </w:rPr>
        <w:t>p</w:t>
      </w:r>
      <w:r w:rsidRPr="00E93D68">
        <w:rPr>
          <w:rFonts w:eastAsia="宋体"/>
          <w:noProof w:val="0"/>
          <w:kern w:val="2"/>
          <w:sz w:val="22"/>
          <w:szCs w:val="22"/>
          <w:lang w:eastAsia="zh-CN"/>
        </w:rPr>
        <w:t xml:space="preserve">arameters i1,1-1 , i1,2-1 , i1,1-2 , i1,2-2 , i1,p-2 correspond to parameters </w:t>
      </w:r>
      <w:r w:rsidR="001523CD" w:rsidRPr="001523CD">
        <w:rPr>
          <w:rFonts w:eastAsia="宋体"/>
          <w:noProof w:val="0"/>
          <w:kern w:val="2"/>
          <w:position w:val="-14"/>
          <w:sz w:val="22"/>
          <w:szCs w:val="22"/>
          <w:lang w:eastAsia="zh-CN"/>
        </w:rPr>
        <w:object w:dxaOrig="279" w:dyaOrig="380" w14:anchorId="4E10C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9.5pt" o:ole="">
            <v:imagedata r:id="rId11" o:title=""/>
          </v:shape>
          <o:OLEObject Type="Embed" ProgID="Equation.DSMT4" ShapeID="_x0000_i1025" DrawAspect="Content" ObjectID="_1551885063" r:id="rId12"/>
        </w:object>
      </w:r>
      <w:r w:rsidRPr="00E93D68">
        <w:rPr>
          <w:rFonts w:eastAsia="宋体"/>
          <w:noProof w:val="0"/>
          <w:kern w:val="2"/>
          <w:sz w:val="22"/>
          <w:szCs w:val="22"/>
          <w:lang w:eastAsia="zh-CN"/>
        </w:rPr>
        <w:t xml:space="preserve"> , </w:t>
      </w:r>
      <w:r w:rsidR="001523CD" w:rsidRPr="001523CD">
        <w:rPr>
          <w:rFonts w:eastAsia="宋体"/>
          <w:noProof w:val="0"/>
          <w:kern w:val="2"/>
          <w:position w:val="-14"/>
          <w:sz w:val="22"/>
          <w:szCs w:val="22"/>
          <w:lang w:eastAsia="zh-CN"/>
        </w:rPr>
        <w:object w:dxaOrig="300" w:dyaOrig="380" w14:anchorId="13B8B147">
          <v:shape id="_x0000_i1026" type="#_x0000_t75" style="width:15pt;height:19.5pt" o:ole="">
            <v:imagedata r:id="rId13" o:title=""/>
          </v:shape>
          <o:OLEObject Type="Embed" ProgID="Equation.DSMT4" ShapeID="_x0000_i1026" DrawAspect="Content" ObjectID="_1551885064" r:id="rId14"/>
        </w:object>
      </w:r>
      <w:r w:rsidRPr="00E93D68">
        <w:rPr>
          <w:rFonts w:eastAsia="宋体"/>
          <w:noProof w:val="0"/>
          <w:kern w:val="2"/>
          <w:sz w:val="22"/>
          <w:szCs w:val="22"/>
          <w:lang w:eastAsia="zh-CN"/>
        </w:rPr>
        <w:t xml:space="preserve">, </w:t>
      </w:r>
      <w:r w:rsidR="001523CD" w:rsidRPr="001523CD">
        <w:rPr>
          <w:rFonts w:eastAsia="宋体"/>
          <w:noProof w:val="0"/>
          <w:kern w:val="2"/>
          <w:position w:val="-12"/>
          <w:sz w:val="22"/>
          <w:szCs w:val="22"/>
          <w:lang w:eastAsia="zh-CN"/>
        </w:rPr>
        <w:object w:dxaOrig="260" w:dyaOrig="360" w14:anchorId="61033362">
          <v:shape id="_x0000_i1027" type="#_x0000_t75" style="width:13.5pt;height:18pt" o:ole="">
            <v:imagedata r:id="rId15" o:title=""/>
          </v:shape>
          <o:OLEObject Type="Embed" ProgID="Equation.DSMT4" ShapeID="_x0000_i1027" DrawAspect="Content" ObjectID="_1551885065" r:id="rId16"/>
        </w:object>
      </w:r>
      <w:r w:rsidRPr="00E93D68">
        <w:rPr>
          <w:rFonts w:eastAsia="宋体"/>
          <w:noProof w:val="0"/>
          <w:kern w:val="2"/>
          <w:sz w:val="22"/>
          <w:szCs w:val="22"/>
          <w:lang w:eastAsia="zh-CN"/>
        </w:rPr>
        <w:t xml:space="preserve"> , </w:t>
      </w:r>
      <w:r w:rsidR="001523CD" w:rsidRPr="001523CD">
        <w:rPr>
          <w:rFonts w:eastAsia="宋体"/>
          <w:noProof w:val="0"/>
          <w:kern w:val="2"/>
          <w:position w:val="-12"/>
          <w:sz w:val="22"/>
          <w:szCs w:val="22"/>
          <w:lang w:eastAsia="zh-CN"/>
        </w:rPr>
        <w:object w:dxaOrig="279" w:dyaOrig="360" w14:anchorId="4B04DA04">
          <v:shape id="_x0000_i1028" type="#_x0000_t75" style="width:13.5pt;height:18pt" o:ole="">
            <v:imagedata r:id="rId17" o:title=""/>
          </v:shape>
          <o:OLEObject Type="Embed" ProgID="Equation.DSMT4" ShapeID="_x0000_i1028" DrawAspect="Content" ObjectID="_1551885066" r:id="rId18"/>
        </w:object>
      </w:r>
      <w:r w:rsidRPr="00E93D68">
        <w:rPr>
          <w:rFonts w:eastAsia="宋体"/>
          <w:noProof w:val="0"/>
          <w:kern w:val="2"/>
          <w:sz w:val="22"/>
          <w:szCs w:val="22"/>
          <w:lang w:eastAsia="zh-CN"/>
        </w:rPr>
        <w:t xml:space="preserve">, and </w:t>
      </w:r>
      <w:r w:rsidR="001523CD" w:rsidRPr="001523CD">
        <w:rPr>
          <w:rFonts w:eastAsia="宋体"/>
          <w:noProof w:val="0"/>
          <w:kern w:val="2"/>
          <w:position w:val="-14"/>
          <w:sz w:val="22"/>
          <w:szCs w:val="22"/>
          <w:lang w:eastAsia="zh-CN"/>
        </w:rPr>
        <w:object w:dxaOrig="279" w:dyaOrig="380" w14:anchorId="3E7071E1">
          <v:shape id="_x0000_i1029" type="#_x0000_t75" style="width:13.5pt;height:19.5pt" o:ole="">
            <v:imagedata r:id="rId19" o:title=""/>
          </v:shape>
          <o:OLEObject Type="Embed" ProgID="Equation.DSMT4" ShapeID="_x0000_i1029" DrawAspect="Content" ObjectID="_1551885067" r:id="rId20"/>
        </w:object>
      </w:r>
      <w:r w:rsidR="00A05743">
        <w:rPr>
          <w:rFonts w:eastAsia="宋体"/>
          <w:noProof w:val="0"/>
          <w:kern w:val="2"/>
          <w:sz w:val="22"/>
          <w:szCs w:val="22"/>
          <w:lang w:eastAsia="zh-CN"/>
        </w:rPr>
        <w:t xml:space="preserve">in section 7.2.4 of TS 36.213, of which </w:t>
      </w:r>
      <w:r w:rsidR="00A05743" w:rsidRPr="00E93D68">
        <w:rPr>
          <w:rFonts w:eastAsia="宋体"/>
          <w:noProof w:val="0"/>
          <w:kern w:val="2"/>
          <w:sz w:val="22"/>
          <w:szCs w:val="22"/>
          <w:lang w:eastAsia="zh-CN"/>
        </w:rPr>
        <w:t>i1,1-1 , i1,2-1 , i1,1-2 , i1,2-2</w:t>
      </w:r>
      <w:r w:rsidR="00A05743">
        <w:rPr>
          <w:rFonts w:eastAsia="宋体"/>
          <w:noProof w:val="0"/>
          <w:kern w:val="2"/>
          <w:sz w:val="22"/>
          <w:szCs w:val="22"/>
          <w:lang w:eastAsia="zh-CN"/>
        </w:rPr>
        <w:t xml:space="preserve"> represent PMI index combinations and  </w:t>
      </w:r>
      <w:r w:rsidR="00A05743" w:rsidRPr="00E93D68">
        <w:rPr>
          <w:rFonts w:eastAsia="宋体"/>
          <w:noProof w:val="0"/>
          <w:kern w:val="2"/>
          <w:sz w:val="22"/>
          <w:szCs w:val="22"/>
          <w:lang w:eastAsia="zh-CN"/>
        </w:rPr>
        <w:t>i1,p-2</w:t>
      </w:r>
      <w:r w:rsidR="00A05743">
        <w:rPr>
          <w:rFonts w:eastAsia="宋体"/>
          <w:noProof w:val="0"/>
          <w:kern w:val="2"/>
          <w:sz w:val="22"/>
          <w:szCs w:val="22"/>
          <w:lang w:eastAsia="zh-CN"/>
        </w:rPr>
        <w:t xml:space="preserve"> represent the </w:t>
      </w:r>
      <w:r w:rsidR="00AB0F63">
        <w:rPr>
          <w:rFonts w:eastAsia="宋体"/>
          <w:noProof w:val="0"/>
          <w:kern w:val="2"/>
          <w:sz w:val="22"/>
          <w:szCs w:val="22"/>
          <w:lang w:eastAsia="zh-CN"/>
        </w:rPr>
        <w:t>relative</w:t>
      </w:r>
      <w:r w:rsidR="00A05743">
        <w:rPr>
          <w:rFonts w:eastAsia="宋体"/>
          <w:noProof w:val="0"/>
          <w:kern w:val="2"/>
          <w:sz w:val="22"/>
          <w:szCs w:val="22"/>
          <w:lang w:eastAsia="zh-CN"/>
        </w:rPr>
        <w:t xml:space="preserve"> power index</w:t>
      </w:r>
      <w:r w:rsidR="00AB0F63">
        <w:rPr>
          <w:rFonts w:eastAsia="宋体"/>
          <w:noProof w:val="0"/>
          <w:kern w:val="2"/>
          <w:sz w:val="22"/>
          <w:szCs w:val="22"/>
          <w:lang w:eastAsia="zh-CN"/>
        </w:rPr>
        <w:t xml:space="preserve"> (RPI)</w:t>
      </w:r>
      <w:r w:rsidR="00A05743">
        <w:rPr>
          <w:rFonts w:eastAsia="宋体"/>
          <w:noProof w:val="0"/>
          <w:kern w:val="2"/>
          <w:sz w:val="22"/>
          <w:szCs w:val="22"/>
          <w:lang w:eastAsia="zh-CN"/>
        </w:rPr>
        <w:t xml:space="preserve">. </w:t>
      </w:r>
      <w:r w:rsidR="00AB0F63">
        <w:rPr>
          <w:rFonts w:eastAsia="宋体"/>
          <w:noProof w:val="0"/>
          <w:kern w:val="2"/>
          <w:sz w:val="22"/>
          <w:szCs w:val="22"/>
          <w:lang w:eastAsia="zh-CN"/>
        </w:rPr>
        <w:t>In this contribution i1,1-1</w:t>
      </w:r>
      <w:r w:rsidR="003437BE">
        <w:rPr>
          <w:rFonts w:eastAsia="宋体"/>
          <w:noProof w:val="0"/>
          <w:kern w:val="2"/>
          <w:sz w:val="22"/>
          <w:szCs w:val="22"/>
          <w:lang w:eastAsia="zh-CN"/>
        </w:rPr>
        <w:t>, i1,2-1, i1,1-2, i1,2-2</w:t>
      </w:r>
      <w:r w:rsidR="00AB0F63" w:rsidRPr="00E93D68">
        <w:rPr>
          <w:rFonts w:eastAsia="宋体"/>
          <w:noProof w:val="0"/>
          <w:kern w:val="2"/>
          <w:sz w:val="22"/>
          <w:szCs w:val="22"/>
          <w:lang w:eastAsia="zh-CN"/>
        </w:rPr>
        <w:t>, i</w:t>
      </w:r>
      <w:proofErr w:type="gramStart"/>
      <w:r w:rsidR="00AB0F63" w:rsidRPr="00E93D68">
        <w:rPr>
          <w:rFonts w:eastAsia="宋体"/>
          <w:noProof w:val="0"/>
          <w:kern w:val="2"/>
          <w:sz w:val="22"/>
          <w:szCs w:val="22"/>
          <w:lang w:eastAsia="zh-CN"/>
        </w:rPr>
        <w:t>1,p</w:t>
      </w:r>
      <w:proofErr w:type="gramEnd"/>
      <w:r w:rsidR="00AB0F63" w:rsidRPr="00E93D68">
        <w:rPr>
          <w:rFonts w:eastAsia="宋体"/>
          <w:noProof w:val="0"/>
          <w:kern w:val="2"/>
          <w:sz w:val="22"/>
          <w:szCs w:val="22"/>
          <w:lang w:eastAsia="zh-CN"/>
        </w:rPr>
        <w:t>-2</w:t>
      </w:r>
      <w:r w:rsidR="00AB0F63">
        <w:rPr>
          <w:rFonts w:eastAsia="宋体"/>
          <w:noProof w:val="0"/>
          <w:kern w:val="2"/>
          <w:sz w:val="22"/>
          <w:szCs w:val="22"/>
          <w:lang w:eastAsia="zh-CN"/>
        </w:rPr>
        <w:t xml:space="preserve"> are used to describe CSI reporting.</w:t>
      </w:r>
    </w:p>
    <w:p w14:paraId="1EBBB090" w14:textId="49069EBD" w:rsidR="008E0E8E" w:rsidRPr="00B43814" w:rsidRDefault="001523CD" w:rsidP="001523CD">
      <w:pPr>
        <w:spacing w:before="120" w:after="120"/>
        <w:jc w:val="both"/>
        <w:rPr>
          <w:rFonts w:eastAsia="MS Mincho"/>
          <w:iCs/>
          <w:color w:val="FF0000"/>
          <w:sz w:val="22"/>
          <w:szCs w:val="22"/>
          <w:lang w:eastAsia="ja-JP"/>
        </w:rPr>
      </w:pPr>
      <w:r>
        <w:rPr>
          <w:rFonts w:eastAsia="MS Mincho"/>
          <w:iCs/>
          <w:sz w:val="22"/>
          <w:szCs w:val="22"/>
          <w:lang w:eastAsia="ja-JP"/>
        </w:rPr>
        <w:t>In RAN1#87 meeti</w:t>
      </w:r>
      <w:r w:rsidRPr="00A8468B">
        <w:rPr>
          <w:rFonts w:eastAsia="MS Mincho"/>
          <w:iCs/>
          <w:sz w:val="22"/>
          <w:szCs w:val="22"/>
          <w:lang w:eastAsia="ja-JP"/>
        </w:rPr>
        <w:t>ng</w:t>
      </w:r>
      <w:r w:rsidR="001349C1" w:rsidRPr="00A8468B">
        <w:rPr>
          <w:rFonts w:eastAsia="MS Mincho"/>
          <w:iCs/>
          <w:sz w:val="22"/>
          <w:szCs w:val="22"/>
          <w:lang w:eastAsia="ja-JP"/>
        </w:rPr>
        <w:t xml:space="preserve"> </w:t>
      </w:r>
      <w:r w:rsidRPr="00A8468B">
        <w:rPr>
          <w:rFonts w:eastAsia="MS Mincho"/>
          <w:iCs/>
          <w:sz w:val="22"/>
          <w:szCs w:val="22"/>
          <w:lang w:eastAsia="ja-JP"/>
        </w:rPr>
        <w:t xml:space="preserve">[3], </w:t>
      </w:r>
      <w:r w:rsidR="001349C1">
        <w:rPr>
          <w:rFonts w:eastAsia="MS Mincho"/>
          <w:iCs/>
          <w:sz w:val="22"/>
          <w:szCs w:val="22"/>
          <w:lang w:eastAsia="ja-JP"/>
        </w:rPr>
        <w:t xml:space="preserve">relative </w:t>
      </w:r>
      <w:r>
        <w:rPr>
          <w:rFonts w:eastAsia="MS Mincho"/>
          <w:iCs/>
          <w:sz w:val="22"/>
          <w:szCs w:val="22"/>
          <w:lang w:eastAsia="ja-JP"/>
        </w:rPr>
        <w:t>beam power value</w:t>
      </w:r>
      <w:r w:rsidR="003B18C3">
        <w:rPr>
          <w:rFonts w:eastAsia="MS Mincho"/>
          <w:iCs/>
          <w:sz w:val="22"/>
          <w:szCs w:val="22"/>
          <w:lang w:eastAsia="ja-JP"/>
        </w:rPr>
        <w:t xml:space="preserve"> for combined beam</w:t>
      </w:r>
      <w:r>
        <w:rPr>
          <w:rFonts w:eastAsia="MS Mincho"/>
          <w:iCs/>
          <w:sz w:val="22"/>
          <w:szCs w:val="22"/>
          <w:lang w:eastAsia="ja-JP"/>
        </w:rPr>
        <w:t xml:space="preserve"> was agreed, i.e., beam power was scaled to four levels:</w:t>
      </w:r>
      <w:r w:rsidR="001349C1">
        <w:rPr>
          <w:rFonts w:eastAsia="MS Mincho"/>
          <w:iCs/>
          <w:sz w:val="22"/>
          <w:szCs w:val="22"/>
          <w:lang w:eastAsia="ja-JP"/>
        </w:rPr>
        <w:t xml:space="preserve"> </w:t>
      </w:r>
      <w:r>
        <w:rPr>
          <w:rFonts w:eastAsia="MS Mincho"/>
          <w:iCs/>
          <w:sz w:val="22"/>
          <w:szCs w:val="22"/>
          <w:lang w:eastAsia="ja-JP"/>
        </w:rPr>
        <w:t xml:space="preserve">0, </w:t>
      </w:r>
      <w:r w:rsidR="003437BE" w:rsidRPr="003437BE">
        <w:rPr>
          <w:rFonts w:eastAsia="MS Mincho"/>
          <w:iCs/>
          <w:position w:val="-8"/>
          <w:sz w:val="21"/>
          <w:szCs w:val="22"/>
          <w:lang w:eastAsia="ja-JP"/>
        </w:rPr>
        <w:object w:dxaOrig="660" w:dyaOrig="360" w14:anchorId="4EC75224">
          <v:shape id="_x0000_i1030" type="#_x0000_t75" style="width:33pt;height:18pt" o:ole="">
            <v:imagedata r:id="rId21" o:title=""/>
          </v:shape>
          <o:OLEObject Type="Embed" ProgID="Equation.DSMT4" ShapeID="_x0000_i1030" DrawAspect="Content" ObjectID="_1551885068" r:id="rId22"/>
        </w:object>
      </w:r>
      <w:r>
        <w:rPr>
          <w:rFonts w:eastAsia="MS Mincho"/>
          <w:iCs/>
          <w:sz w:val="22"/>
          <w:szCs w:val="22"/>
          <w:lang w:eastAsia="ja-JP"/>
        </w:rPr>
        <w:t xml:space="preserve"> ,</w:t>
      </w:r>
      <w:r w:rsidRPr="001523CD">
        <w:rPr>
          <w:rFonts w:eastAsia="MS Mincho"/>
          <w:iCs/>
          <w:sz w:val="22"/>
          <w:szCs w:val="22"/>
          <w:lang w:eastAsia="ja-JP"/>
        </w:rPr>
        <w:t xml:space="preserve"> </w:t>
      </w:r>
      <w:r w:rsidRPr="001523CD">
        <w:rPr>
          <w:rFonts w:eastAsia="MS Mincho"/>
          <w:iCs/>
          <w:position w:val="-8"/>
          <w:sz w:val="22"/>
          <w:szCs w:val="22"/>
          <w:lang w:eastAsia="ja-JP"/>
        </w:rPr>
        <w:object w:dxaOrig="540" w:dyaOrig="360" w14:anchorId="4FA71894">
          <v:shape id="_x0000_i1031" type="#_x0000_t75" style="width:27pt;height:18pt" o:ole="">
            <v:imagedata r:id="rId23" o:title=""/>
          </v:shape>
          <o:OLEObject Type="Embed" ProgID="Equation.DSMT4" ShapeID="_x0000_i1031" DrawAspect="Content" ObjectID="_1551885069" r:id="rId24"/>
        </w:object>
      </w:r>
      <w:r w:rsidR="009267CB">
        <w:rPr>
          <w:rFonts w:eastAsia="MS Mincho"/>
          <w:iCs/>
          <w:sz w:val="22"/>
          <w:szCs w:val="22"/>
          <w:lang w:eastAsia="ja-JP"/>
        </w:rPr>
        <w:t>and 1</w:t>
      </w:r>
      <w:r>
        <w:rPr>
          <w:rFonts w:eastAsia="MS Mincho"/>
          <w:iCs/>
          <w:sz w:val="22"/>
          <w:szCs w:val="22"/>
          <w:lang w:eastAsia="ja-JP"/>
        </w:rPr>
        <w:t>.</w:t>
      </w:r>
      <w:r w:rsidR="009267CB">
        <w:rPr>
          <w:rFonts w:eastAsia="MS Mincho"/>
          <w:iCs/>
          <w:sz w:val="22"/>
          <w:szCs w:val="22"/>
          <w:lang w:eastAsia="ja-JP"/>
        </w:rPr>
        <w:t xml:space="preserve"> </w:t>
      </w:r>
      <w:r w:rsidR="008E0E8E">
        <w:rPr>
          <w:rFonts w:eastAsia="宋体" w:hint="eastAsia"/>
          <w:sz w:val="22"/>
          <w:szCs w:val="22"/>
          <w:lang w:eastAsia="zh-CN"/>
        </w:rPr>
        <w:t>In RAN1#88 mee</w:t>
      </w:r>
      <w:r w:rsidR="008E0E8E" w:rsidRPr="00A8468B">
        <w:rPr>
          <w:rFonts w:eastAsia="宋体" w:hint="eastAsia"/>
          <w:sz w:val="22"/>
          <w:szCs w:val="22"/>
          <w:lang w:eastAsia="zh-CN"/>
        </w:rPr>
        <w:t>ting</w:t>
      </w:r>
      <w:r w:rsidR="001349C1" w:rsidRPr="00A8468B">
        <w:rPr>
          <w:rFonts w:eastAsia="宋体"/>
          <w:sz w:val="22"/>
          <w:szCs w:val="22"/>
          <w:lang w:eastAsia="zh-CN"/>
        </w:rPr>
        <w:t xml:space="preserve"> </w:t>
      </w:r>
      <w:r w:rsidRPr="00A8468B">
        <w:rPr>
          <w:rFonts w:eastAsia="宋体"/>
          <w:sz w:val="22"/>
          <w:szCs w:val="22"/>
          <w:lang w:eastAsia="zh-CN"/>
        </w:rPr>
        <w:t>[1]</w:t>
      </w:r>
      <w:r w:rsidR="008E0E8E">
        <w:rPr>
          <w:rFonts w:eastAsia="宋体" w:hint="eastAsia"/>
          <w:sz w:val="22"/>
          <w:szCs w:val="22"/>
          <w:lang w:eastAsia="zh-CN"/>
        </w:rPr>
        <w:t xml:space="preserve">, P-CSI </w:t>
      </w:r>
      <w:r w:rsidR="008E0E8E">
        <w:rPr>
          <w:rFonts w:eastAsia="宋体"/>
          <w:sz w:val="22"/>
          <w:szCs w:val="22"/>
          <w:lang w:eastAsia="zh-CN"/>
        </w:rPr>
        <w:t xml:space="preserve">reporting instances </w:t>
      </w:r>
      <w:r w:rsidR="008E0E8E">
        <w:rPr>
          <w:rFonts w:eastAsia="宋体" w:hint="eastAsia"/>
          <w:sz w:val="22"/>
          <w:szCs w:val="22"/>
          <w:lang w:eastAsia="zh-CN"/>
        </w:rPr>
        <w:t>for advanced CSI</w:t>
      </w:r>
      <w:r w:rsidR="008E0E8E">
        <w:rPr>
          <w:rFonts w:eastAsia="宋体"/>
          <w:sz w:val="22"/>
          <w:szCs w:val="22"/>
          <w:lang w:eastAsia="zh-CN"/>
        </w:rPr>
        <w:t xml:space="preserve"> were</w:t>
      </w:r>
      <w:r w:rsidR="00AB0F63">
        <w:rPr>
          <w:rFonts w:eastAsia="宋体"/>
          <w:sz w:val="22"/>
          <w:szCs w:val="22"/>
          <w:lang w:eastAsia="zh-CN"/>
        </w:rPr>
        <w:t xml:space="preserve"> agreed in which the first reporting instance should be paid special attention to: </w:t>
      </w:r>
      <w:r w:rsidR="00AB0F63" w:rsidRPr="001A4BB8">
        <w:rPr>
          <w:rFonts w:eastAsia="MS Mincho"/>
          <w:iCs/>
          <w:sz w:val="22"/>
          <w:szCs w:val="22"/>
          <w:lang w:eastAsia="ja-JP"/>
        </w:rPr>
        <w:t>RI + beam power</w:t>
      </w:r>
      <w:r w:rsidR="00AB0F63">
        <w:rPr>
          <w:rFonts w:eastAsia="MS Mincho"/>
          <w:iCs/>
          <w:sz w:val="22"/>
          <w:szCs w:val="22"/>
          <w:lang w:eastAsia="ja-JP"/>
        </w:rPr>
        <w:t>.</w:t>
      </w:r>
      <w:r>
        <w:rPr>
          <w:rFonts w:eastAsia="MS Mincho"/>
          <w:iCs/>
          <w:sz w:val="22"/>
          <w:szCs w:val="22"/>
          <w:lang w:eastAsia="ja-JP"/>
        </w:rPr>
        <w:t xml:space="preserve"> In P-CSI,</w:t>
      </w:r>
      <w:r w:rsidR="00AB0F63">
        <w:rPr>
          <w:rFonts w:eastAsia="MS Mincho"/>
          <w:iCs/>
          <w:sz w:val="22"/>
          <w:szCs w:val="22"/>
          <w:lang w:eastAsia="ja-JP"/>
        </w:rPr>
        <w:t xml:space="preserve"> </w:t>
      </w:r>
      <w:r>
        <w:rPr>
          <w:rFonts w:eastAsia="MS Mincho"/>
          <w:iCs/>
          <w:sz w:val="22"/>
          <w:szCs w:val="22"/>
          <w:lang w:eastAsia="ja-JP"/>
        </w:rPr>
        <w:t>b</w:t>
      </w:r>
      <w:r w:rsidR="009267CB">
        <w:rPr>
          <w:rFonts w:eastAsia="MS Mincho"/>
          <w:iCs/>
          <w:sz w:val="22"/>
          <w:szCs w:val="22"/>
          <w:lang w:eastAsia="ja-JP"/>
        </w:rPr>
        <w:t>y reporting beam power toge</w:t>
      </w:r>
      <w:r w:rsidR="00AB0F63">
        <w:rPr>
          <w:rFonts w:eastAsia="MS Mincho"/>
          <w:iCs/>
          <w:sz w:val="22"/>
          <w:szCs w:val="22"/>
          <w:lang w:eastAsia="ja-JP"/>
        </w:rPr>
        <w:t xml:space="preserve">ther with RI, the </w:t>
      </w:r>
      <w:r>
        <w:rPr>
          <w:rFonts w:eastAsia="MS Mincho"/>
          <w:iCs/>
          <w:sz w:val="22"/>
          <w:szCs w:val="22"/>
          <w:lang w:eastAsia="ja-JP"/>
        </w:rPr>
        <w:t>reporting overhead for beam index and CQI can be adaptive.</w:t>
      </w:r>
      <w:r w:rsidR="009267CB">
        <w:rPr>
          <w:rFonts w:eastAsia="MS Mincho"/>
          <w:iCs/>
          <w:sz w:val="22"/>
          <w:szCs w:val="22"/>
          <w:lang w:eastAsia="ja-JP"/>
        </w:rPr>
        <w:t xml:space="preserve"> It is calculated that if the relative beam power was zero,</w:t>
      </w:r>
      <w:r w:rsidR="009267CB" w:rsidRPr="00A83A9F">
        <w:rPr>
          <w:rFonts w:eastAsia="MS Mincho"/>
          <w:iCs/>
          <w:sz w:val="22"/>
          <w:szCs w:val="22"/>
          <w:lang w:eastAsia="ja-JP"/>
        </w:rPr>
        <w:t xml:space="preserve"> up to </w:t>
      </w:r>
      <w:r w:rsidR="00A83A9F" w:rsidRPr="00A83A9F">
        <w:rPr>
          <w:rFonts w:eastAsia="MS Mincho"/>
          <w:iCs/>
          <w:sz w:val="22"/>
          <w:szCs w:val="22"/>
          <w:lang w:eastAsia="ja-JP"/>
        </w:rPr>
        <w:t>7</w:t>
      </w:r>
      <w:r w:rsidR="009267CB" w:rsidRPr="00A83A9F">
        <w:rPr>
          <w:rFonts w:eastAsia="MS Mincho"/>
          <w:iCs/>
          <w:sz w:val="22"/>
          <w:szCs w:val="22"/>
          <w:lang w:eastAsia="ja-JP"/>
        </w:rPr>
        <w:t xml:space="preserve"> bits</w:t>
      </w:r>
      <w:r w:rsidR="003B18C3" w:rsidRPr="00A83A9F">
        <w:rPr>
          <w:rFonts w:eastAsia="MS Mincho"/>
          <w:iCs/>
          <w:sz w:val="22"/>
          <w:szCs w:val="22"/>
          <w:lang w:eastAsia="ja-JP"/>
        </w:rPr>
        <w:t xml:space="preserve"> could</w:t>
      </w:r>
      <w:r w:rsidR="009267CB" w:rsidRPr="00A83A9F">
        <w:rPr>
          <w:rFonts w:eastAsia="MS Mincho"/>
          <w:iCs/>
          <w:sz w:val="22"/>
          <w:szCs w:val="22"/>
          <w:lang w:eastAsia="ja-JP"/>
        </w:rPr>
        <w:t xml:space="preserve"> be saved (3 bits for </w:t>
      </w:r>
      <w:r w:rsidR="00E61A1A" w:rsidRPr="00A83A9F">
        <w:rPr>
          <w:rFonts w:eastAsia="MS Mincho"/>
          <w:iCs/>
          <w:sz w:val="22"/>
          <w:szCs w:val="22"/>
          <w:lang w:eastAsia="ja-JP"/>
        </w:rPr>
        <w:t xml:space="preserve">combined beam index and </w:t>
      </w:r>
      <w:r w:rsidR="00337654" w:rsidRPr="00A83A9F">
        <w:rPr>
          <w:rFonts w:eastAsia="MS Mincho"/>
          <w:iCs/>
          <w:sz w:val="22"/>
          <w:szCs w:val="22"/>
          <w:lang w:eastAsia="ja-JP"/>
        </w:rPr>
        <w:t>4</w:t>
      </w:r>
      <w:r w:rsidR="009267CB" w:rsidRPr="00A83A9F">
        <w:rPr>
          <w:rFonts w:eastAsia="MS Mincho"/>
          <w:iCs/>
          <w:sz w:val="22"/>
          <w:szCs w:val="22"/>
          <w:lang w:eastAsia="ja-JP"/>
        </w:rPr>
        <w:t xml:space="preserve"> bits for W2 reporting</w:t>
      </w:r>
      <w:r w:rsidR="00A83A9F" w:rsidRPr="00A83A9F">
        <w:rPr>
          <w:rFonts w:eastAsia="MS Mincho"/>
          <w:iCs/>
          <w:sz w:val="22"/>
          <w:szCs w:val="22"/>
          <w:lang w:eastAsia="ja-JP"/>
        </w:rPr>
        <w:t xml:space="preserve"> for rank 1</w:t>
      </w:r>
      <w:r w:rsidR="009267CB" w:rsidRPr="00A83A9F">
        <w:rPr>
          <w:rFonts w:eastAsia="MS Mincho"/>
          <w:iCs/>
          <w:sz w:val="22"/>
          <w:szCs w:val="22"/>
          <w:lang w:eastAsia="ja-JP"/>
        </w:rPr>
        <w:t>).</w:t>
      </w:r>
    </w:p>
    <w:p w14:paraId="1AB176FB" w14:textId="5AB908DD" w:rsidR="009267CB" w:rsidRDefault="009267CB" w:rsidP="001523CD">
      <w:pPr>
        <w:spacing w:before="120" w:after="120"/>
        <w:jc w:val="both"/>
        <w:rPr>
          <w:rFonts w:eastAsia="宋体"/>
          <w:sz w:val="22"/>
          <w:szCs w:val="22"/>
          <w:lang w:eastAsia="zh-CN"/>
        </w:rPr>
      </w:pPr>
      <w:r>
        <w:rPr>
          <w:rFonts w:eastAsia="MS Mincho"/>
          <w:iCs/>
          <w:sz w:val="22"/>
          <w:szCs w:val="22"/>
          <w:lang w:eastAsia="ja-JP"/>
        </w:rPr>
        <w:t>Regarding A-CSI reorting for advancd CSI,</w:t>
      </w:r>
      <w:r w:rsidR="001349C1">
        <w:rPr>
          <w:rFonts w:eastAsia="MS Mincho"/>
          <w:iCs/>
          <w:sz w:val="22"/>
          <w:szCs w:val="22"/>
          <w:lang w:eastAsia="ja-JP"/>
        </w:rPr>
        <w:t xml:space="preserve"> the same principle shall be applied, i.e., the overall CQI/PMI feedback payload shall be adaptive to the RI and the relative power amplitude, i.e., </w:t>
      </w:r>
      <w:r w:rsidR="001349C1" w:rsidRPr="00E93D68">
        <w:rPr>
          <w:rFonts w:eastAsia="宋体"/>
          <w:noProof w:val="0"/>
          <w:kern w:val="2"/>
          <w:sz w:val="22"/>
          <w:szCs w:val="22"/>
          <w:lang w:eastAsia="zh-CN"/>
        </w:rPr>
        <w:t>i</w:t>
      </w:r>
      <w:proofErr w:type="gramStart"/>
      <w:r w:rsidR="001349C1" w:rsidRPr="00E93D68">
        <w:rPr>
          <w:rFonts w:eastAsia="宋体"/>
          <w:noProof w:val="0"/>
          <w:kern w:val="2"/>
          <w:sz w:val="22"/>
          <w:szCs w:val="22"/>
          <w:lang w:eastAsia="zh-CN"/>
        </w:rPr>
        <w:t>1,p</w:t>
      </w:r>
      <w:proofErr w:type="gramEnd"/>
      <w:r w:rsidR="001349C1" w:rsidRPr="00E93D68">
        <w:rPr>
          <w:rFonts w:eastAsia="宋体"/>
          <w:noProof w:val="0"/>
          <w:kern w:val="2"/>
          <w:sz w:val="22"/>
          <w:szCs w:val="22"/>
          <w:lang w:eastAsia="zh-CN"/>
        </w:rPr>
        <w:t>-2</w:t>
      </w:r>
      <w:r w:rsidR="001349C1">
        <w:rPr>
          <w:rFonts w:eastAsia="MS Mincho"/>
          <w:iCs/>
          <w:sz w:val="22"/>
          <w:szCs w:val="22"/>
          <w:lang w:eastAsia="ja-JP"/>
        </w:rPr>
        <w:t>. Therefore</w:t>
      </w:r>
      <w:r>
        <w:rPr>
          <w:rFonts w:eastAsia="MS Mincho"/>
          <w:iCs/>
          <w:sz w:val="22"/>
          <w:szCs w:val="22"/>
          <w:lang w:eastAsia="ja-JP"/>
        </w:rPr>
        <w:t xml:space="preserve"> the reporting scheme should follow P-CSI reporting, i.e., relative power index </w:t>
      </w:r>
      <w:r w:rsidRPr="00E93D68">
        <w:rPr>
          <w:rFonts w:eastAsia="宋体"/>
          <w:noProof w:val="0"/>
          <w:kern w:val="2"/>
          <w:sz w:val="22"/>
          <w:szCs w:val="22"/>
          <w:lang w:eastAsia="zh-CN"/>
        </w:rPr>
        <w:t>i</w:t>
      </w:r>
      <w:proofErr w:type="gramStart"/>
      <w:r w:rsidRPr="00E93D68">
        <w:rPr>
          <w:rFonts w:eastAsia="宋体"/>
          <w:noProof w:val="0"/>
          <w:kern w:val="2"/>
          <w:sz w:val="22"/>
          <w:szCs w:val="22"/>
          <w:lang w:eastAsia="zh-CN"/>
        </w:rPr>
        <w:t>1,p</w:t>
      </w:r>
      <w:proofErr w:type="gramEnd"/>
      <w:r w:rsidRPr="00E93D68">
        <w:rPr>
          <w:rFonts w:eastAsia="宋体"/>
          <w:noProof w:val="0"/>
          <w:kern w:val="2"/>
          <w:sz w:val="22"/>
          <w:szCs w:val="22"/>
          <w:lang w:eastAsia="zh-CN"/>
        </w:rPr>
        <w:t>-2</w:t>
      </w:r>
      <w:r>
        <w:rPr>
          <w:rFonts w:eastAsia="宋体"/>
          <w:noProof w:val="0"/>
          <w:kern w:val="2"/>
          <w:sz w:val="22"/>
          <w:szCs w:val="22"/>
          <w:lang w:eastAsia="zh-CN"/>
        </w:rPr>
        <w:t xml:space="preserve"> should be reported together with RI, which is similar to joint report of CRI/RI. From the </w:t>
      </w:r>
      <w:proofErr w:type="spellStart"/>
      <w:r>
        <w:rPr>
          <w:rFonts w:eastAsia="宋体"/>
          <w:noProof w:val="0"/>
          <w:kern w:val="2"/>
          <w:sz w:val="22"/>
          <w:szCs w:val="22"/>
          <w:lang w:eastAsia="zh-CN"/>
        </w:rPr>
        <w:t>eNB</w:t>
      </w:r>
      <w:proofErr w:type="spellEnd"/>
      <w:r>
        <w:rPr>
          <w:rFonts w:eastAsia="宋体"/>
          <w:noProof w:val="0"/>
          <w:kern w:val="2"/>
          <w:sz w:val="22"/>
          <w:szCs w:val="22"/>
          <w:lang w:eastAsia="zh-CN"/>
        </w:rPr>
        <w:t xml:space="preserve"> side, </w:t>
      </w:r>
      <w:r w:rsidR="003B18C3">
        <w:rPr>
          <w:rFonts w:eastAsia="宋体"/>
          <w:noProof w:val="0"/>
          <w:kern w:val="2"/>
          <w:sz w:val="22"/>
          <w:szCs w:val="22"/>
          <w:lang w:eastAsia="zh-CN"/>
        </w:rPr>
        <w:t xml:space="preserve">RI and </w:t>
      </w:r>
      <w:r w:rsidR="003B18C3" w:rsidRPr="00E93D68">
        <w:rPr>
          <w:rFonts w:eastAsia="宋体"/>
          <w:noProof w:val="0"/>
          <w:kern w:val="2"/>
          <w:sz w:val="22"/>
          <w:szCs w:val="22"/>
          <w:lang w:eastAsia="zh-CN"/>
        </w:rPr>
        <w:t>i</w:t>
      </w:r>
      <w:proofErr w:type="gramStart"/>
      <w:r w:rsidR="003B18C3" w:rsidRPr="00E93D68">
        <w:rPr>
          <w:rFonts w:eastAsia="宋体"/>
          <w:noProof w:val="0"/>
          <w:kern w:val="2"/>
          <w:sz w:val="22"/>
          <w:szCs w:val="22"/>
          <w:lang w:eastAsia="zh-CN"/>
        </w:rPr>
        <w:t>1,p</w:t>
      </w:r>
      <w:proofErr w:type="gramEnd"/>
      <w:r w:rsidR="003B18C3" w:rsidRPr="00E93D68">
        <w:rPr>
          <w:rFonts w:eastAsia="宋体"/>
          <w:noProof w:val="0"/>
          <w:kern w:val="2"/>
          <w:sz w:val="22"/>
          <w:szCs w:val="22"/>
          <w:lang w:eastAsia="zh-CN"/>
        </w:rPr>
        <w:t>-2</w:t>
      </w:r>
      <w:r w:rsidR="003B18C3">
        <w:rPr>
          <w:rFonts w:eastAsia="宋体"/>
          <w:noProof w:val="0"/>
          <w:kern w:val="2"/>
          <w:sz w:val="22"/>
          <w:szCs w:val="22"/>
          <w:lang w:eastAsia="zh-CN"/>
        </w:rPr>
        <w:t xml:space="preserve"> will be decoded before CQI</w:t>
      </w:r>
      <w:r w:rsidR="00804842">
        <w:rPr>
          <w:rFonts w:eastAsia="宋体"/>
          <w:noProof w:val="0"/>
          <w:kern w:val="2"/>
          <w:sz w:val="22"/>
          <w:szCs w:val="22"/>
          <w:lang w:eastAsia="zh-CN"/>
        </w:rPr>
        <w:t xml:space="preserve">/PMI (excluding </w:t>
      </w:r>
      <w:r w:rsidR="00804842" w:rsidRPr="00E93D68">
        <w:rPr>
          <w:rFonts w:eastAsia="宋体"/>
          <w:noProof w:val="0"/>
          <w:kern w:val="2"/>
          <w:sz w:val="22"/>
          <w:szCs w:val="22"/>
          <w:lang w:eastAsia="zh-CN"/>
        </w:rPr>
        <w:t>i1,p-2</w:t>
      </w:r>
      <w:r w:rsidR="00804842">
        <w:rPr>
          <w:rFonts w:eastAsia="宋体"/>
          <w:noProof w:val="0"/>
          <w:kern w:val="2"/>
          <w:sz w:val="22"/>
          <w:szCs w:val="22"/>
          <w:lang w:eastAsia="zh-CN"/>
        </w:rPr>
        <w:t>)</w:t>
      </w:r>
      <w:r w:rsidR="003B18C3">
        <w:rPr>
          <w:rFonts w:eastAsia="宋体"/>
          <w:noProof w:val="0"/>
          <w:kern w:val="2"/>
          <w:sz w:val="22"/>
          <w:szCs w:val="22"/>
          <w:lang w:eastAsia="zh-CN"/>
        </w:rPr>
        <w:t xml:space="preserve">, then the </w:t>
      </w:r>
      <w:r>
        <w:rPr>
          <w:rFonts w:eastAsia="宋体"/>
          <w:noProof w:val="0"/>
          <w:kern w:val="2"/>
          <w:sz w:val="22"/>
          <w:szCs w:val="22"/>
          <w:lang w:eastAsia="zh-CN"/>
        </w:rPr>
        <w:t>payload of the CQI</w:t>
      </w:r>
      <w:r w:rsidR="00804842">
        <w:rPr>
          <w:rFonts w:eastAsia="宋体"/>
          <w:noProof w:val="0"/>
          <w:kern w:val="2"/>
          <w:sz w:val="22"/>
          <w:szCs w:val="22"/>
          <w:lang w:eastAsia="zh-CN"/>
        </w:rPr>
        <w:t xml:space="preserve">/PMI (excluding </w:t>
      </w:r>
      <w:r w:rsidR="00804842" w:rsidRPr="00E93D68">
        <w:rPr>
          <w:rFonts w:eastAsia="宋体"/>
          <w:noProof w:val="0"/>
          <w:kern w:val="2"/>
          <w:sz w:val="22"/>
          <w:szCs w:val="22"/>
          <w:lang w:eastAsia="zh-CN"/>
        </w:rPr>
        <w:t>i1,p-2</w:t>
      </w:r>
      <w:r w:rsidR="00804842">
        <w:rPr>
          <w:rFonts w:eastAsia="宋体"/>
          <w:noProof w:val="0"/>
          <w:kern w:val="2"/>
          <w:sz w:val="22"/>
          <w:szCs w:val="22"/>
          <w:lang w:eastAsia="zh-CN"/>
        </w:rPr>
        <w:t>)</w:t>
      </w:r>
      <w:r>
        <w:rPr>
          <w:rFonts w:eastAsia="宋体"/>
          <w:noProof w:val="0"/>
          <w:kern w:val="2"/>
          <w:sz w:val="22"/>
          <w:szCs w:val="22"/>
          <w:lang w:eastAsia="zh-CN"/>
        </w:rPr>
        <w:t xml:space="preserve"> can be calculated after decoding the joint report of RI and  </w:t>
      </w:r>
      <w:r w:rsidRPr="00E93D68">
        <w:rPr>
          <w:rFonts w:eastAsia="宋体"/>
          <w:noProof w:val="0"/>
          <w:kern w:val="2"/>
          <w:sz w:val="22"/>
          <w:szCs w:val="22"/>
          <w:lang w:eastAsia="zh-CN"/>
        </w:rPr>
        <w:t>i1,p-2</w:t>
      </w:r>
      <w:r w:rsidR="003B18C3">
        <w:rPr>
          <w:rFonts w:eastAsia="宋体"/>
          <w:noProof w:val="0"/>
          <w:kern w:val="2"/>
          <w:sz w:val="22"/>
          <w:szCs w:val="22"/>
          <w:lang w:eastAsia="zh-CN"/>
        </w:rPr>
        <w:t xml:space="preserve">. By this means, if the relative beam power value was set to zero, there is no need to report additional information related to the combined beam. As a result, the overall overhead can be reduced by adopting joint reporting of RI and </w:t>
      </w:r>
      <w:r w:rsidR="003B18C3" w:rsidRPr="003B18C3">
        <w:rPr>
          <w:rFonts w:eastAsia="宋体"/>
          <w:noProof w:val="0"/>
          <w:kern w:val="2"/>
          <w:sz w:val="22"/>
          <w:szCs w:val="22"/>
          <w:lang w:eastAsia="zh-CN"/>
        </w:rPr>
        <w:t>i</w:t>
      </w:r>
      <w:proofErr w:type="gramStart"/>
      <w:r w:rsidR="003B18C3" w:rsidRPr="003B18C3">
        <w:rPr>
          <w:rFonts w:eastAsia="宋体"/>
          <w:noProof w:val="0"/>
          <w:kern w:val="2"/>
          <w:sz w:val="22"/>
          <w:szCs w:val="22"/>
          <w:lang w:eastAsia="zh-CN"/>
        </w:rPr>
        <w:t>1,p</w:t>
      </w:r>
      <w:proofErr w:type="gramEnd"/>
      <w:r w:rsidR="003B18C3" w:rsidRPr="003B18C3">
        <w:rPr>
          <w:rFonts w:eastAsia="宋体"/>
          <w:noProof w:val="0"/>
          <w:kern w:val="2"/>
          <w:sz w:val="22"/>
          <w:szCs w:val="22"/>
          <w:lang w:eastAsia="zh-CN"/>
        </w:rPr>
        <w:t>-2</w:t>
      </w:r>
      <w:r w:rsidR="003B18C3">
        <w:rPr>
          <w:rFonts w:eastAsia="宋体"/>
          <w:noProof w:val="0"/>
          <w:kern w:val="2"/>
          <w:sz w:val="22"/>
          <w:szCs w:val="22"/>
          <w:lang w:eastAsia="zh-CN"/>
        </w:rPr>
        <w:t>.</w:t>
      </w:r>
    </w:p>
    <w:p w14:paraId="4761AD55" w14:textId="712F2A23" w:rsidR="00C7010E" w:rsidRDefault="003B18C3" w:rsidP="00AD718D">
      <w:pPr>
        <w:spacing w:before="120" w:after="120"/>
        <w:jc w:val="both"/>
        <w:rPr>
          <w:rFonts w:eastAsia="宋体"/>
          <w:noProof w:val="0"/>
          <w:kern w:val="2"/>
          <w:sz w:val="22"/>
          <w:szCs w:val="22"/>
          <w:lang w:eastAsia="zh-CN"/>
        </w:rPr>
      </w:pPr>
      <w:r>
        <w:rPr>
          <w:rFonts w:eastAsia="宋体"/>
          <w:sz w:val="22"/>
          <w:szCs w:val="22"/>
          <w:lang w:eastAsia="zh-CN"/>
        </w:rPr>
        <w:t>To verify the effectiveness of o</w:t>
      </w:r>
      <w:r w:rsidR="00BC36DC" w:rsidRPr="00BC36DC">
        <w:rPr>
          <w:rFonts w:eastAsia="宋体" w:hint="eastAsia"/>
          <w:sz w:val="22"/>
          <w:szCs w:val="22"/>
          <w:lang w:eastAsia="zh-CN"/>
        </w:rPr>
        <w:t xml:space="preserve">verhead </w:t>
      </w:r>
      <w:r w:rsidR="00BC36DC" w:rsidRPr="00BC36DC">
        <w:rPr>
          <w:rFonts w:eastAsia="宋体"/>
          <w:sz w:val="22"/>
          <w:szCs w:val="22"/>
          <w:lang w:eastAsia="zh-CN"/>
        </w:rPr>
        <w:t>calculation</w:t>
      </w:r>
      <w:r>
        <w:rPr>
          <w:rFonts w:eastAsia="宋体"/>
          <w:sz w:val="22"/>
          <w:szCs w:val="22"/>
          <w:lang w:eastAsia="zh-CN"/>
        </w:rPr>
        <w:t xml:space="preserve"> by joint reporting of </w:t>
      </w:r>
      <w:r>
        <w:rPr>
          <w:rFonts w:eastAsia="宋体"/>
          <w:noProof w:val="0"/>
          <w:kern w:val="2"/>
          <w:sz w:val="22"/>
          <w:szCs w:val="22"/>
          <w:lang w:eastAsia="zh-CN"/>
        </w:rPr>
        <w:t xml:space="preserve">RI and </w:t>
      </w:r>
      <w:r w:rsidRPr="003B18C3">
        <w:rPr>
          <w:rFonts w:eastAsia="宋体"/>
          <w:noProof w:val="0"/>
          <w:kern w:val="2"/>
          <w:sz w:val="22"/>
          <w:szCs w:val="22"/>
          <w:lang w:eastAsia="zh-CN"/>
        </w:rPr>
        <w:t>i</w:t>
      </w:r>
      <w:proofErr w:type="gramStart"/>
      <w:r w:rsidRPr="003B18C3">
        <w:rPr>
          <w:rFonts w:eastAsia="宋体"/>
          <w:noProof w:val="0"/>
          <w:kern w:val="2"/>
          <w:sz w:val="22"/>
          <w:szCs w:val="22"/>
          <w:lang w:eastAsia="zh-CN"/>
        </w:rPr>
        <w:t>1,p</w:t>
      </w:r>
      <w:proofErr w:type="gramEnd"/>
      <w:r w:rsidRPr="003B18C3">
        <w:rPr>
          <w:rFonts w:eastAsia="宋体"/>
          <w:noProof w:val="0"/>
          <w:kern w:val="2"/>
          <w:sz w:val="22"/>
          <w:szCs w:val="22"/>
          <w:lang w:eastAsia="zh-CN"/>
        </w:rPr>
        <w:t>-2</w:t>
      </w:r>
      <w:r>
        <w:rPr>
          <w:rFonts w:eastAsia="宋体"/>
          <w:noProof w:val="0"/>
          <w:kern w:val="2"/>
          <w:sz w:val="22"/>
          <w:szCs w:val="22"/>
          <w:lang w:eastAsia="zh-CN"/>
        </w:rPr>
        <w:t>. On</w:t>
      </w:r>
      <w:r w:rsidR="00AD5A33">
        <w:rPr>
          <w:rFonts w:eastAsia="宋体" w:hint="eastAsia"/>
          <w:noProof w:val="0"/>
          <w:kern w:val="2"/>
          <w:sz w:val="22"/>
          <w:szCs w:val="22"/>
          <w:lang w:eastAsia="zh-CN"/>
        </w:rPr>
        <w:t>e</w:t>
      </w:r>
      <w:r>
        <w:rPr>
          <w:rFonts w:eastAsia="宋体"/>
          <w:noProof w:val="0"/>
          <w:kern w:val="2"/>
          <w:sz w:val="22"/>
          <w:szCs w:val="22"/>
          <w:lang w:eastAsia="zh-CN"/>
        </w:rPr>
        <w:t xml:space="preserve"> overhead calculation example is given below. The table is abstracted from TS 36.212</w:t>
      </w:r>
      <w:r w:rsidR="00804842">
        <w:rPr>
          <w:rFonts w:eastAsia="宋体"/>
          <w:noProof w:val="0"/>
          <w:kern w:val="2"/>
          <w:sz w:val="22"/>
          <w:szCs w:val="22"/>
          <w:lang w:eastAsia="zh-CN"/>
        </w:rPr>
        <w:t xml:space="preserve"> Table 5.2.2.6.2-2E-7</w:t>
      </w:r>
      <w:r>
        <w:rPr>
          <w:rFonts w:eastAsia="宋体"/>
          <w:noProof w:val="0"/>
          <w:kern w:val="2"/>
          <w:sz w:val="22"/>
          <w:szCs w:val="22"/>
          <w:lang w:eastAsia="zh-CN"/>
        </w:rPr>
        <w:t>.</w:t>
      </w:r>
      <w:r w:rsidR="00804842">
        <w:rPr>
          <w:rFonts w:eastAsia="宋体"/>
          <w:noProof w:val="0"/>
          <w:kern w:val="2"/>
          <w:sz w:val="22"/>
          <w:szCs w:val="22"/>
          <w:lang w:eastAsia="zh-CN"/>
        </w:rPr>
        <w:t xml:space="preserve"> But same principle shall be applied to other similar tables, e.g.,</w:t>
      </w:r>
      <w:r w:rsidR="004416EE" w:rsidRPr="004416EE">
        <w:t xml:space="preserve"> </w:t>
      </w:r>
      <w:r w:rsidR="004416EE" w:rsidRPr="00737F58">
        <w:rPr>
          <w:rFonts w:eastAsia="宋体"/>
          <w:sz w:val="22"/>
          <w:szCs w:val="22"/>
          <w:lang w:eastAsia="zh-CN"/>
        </w:rPr>
        <w:t>Table 5.2.2.6.</w:t>
      </w:r>
      <w:r w:rsidR="004416EE" w:rsidRPr="00737F58">
        <w:rPr>
          <w:rFonts w:eastAsia="宋体" w:hint="eastAsia"/>
          <w:sz w:val="22"/>
          <w:szCs w:val="22"/>
          <w:lang w:eastAsia="zh-CN"/>
        </w:rPr>
        <w:t>2</w:t>
      </w:r>
      <w:r w:rsidR="004416EE" w:rsidRPr="00737F58">
        <w:rPr>
          <w:rFonts w:eastAsia="宋体"/>
          <w:sz w:val="22"/>
          <w:szCs w:val="22"/>
          <w:lang w:eastAsia="zh-CN"/>
        </w:rPr>
        <w:t>-</w:t>
      </w:r>
      <w:r w:rsidR="004416EE" w:rsidRPr="00737F58">
        <w:rPr>
          <w:rFonts w:eastAsia="宋体" w:hint="eastAsia"/>
          <w:sz w:val="22"/>
          <w:szCs w:val="22"/>
          <w:lang w:eastAsia="zh-CN"/>
        </w:rPr>
        <w:t>2E-4</w:t>
      </w:r>
      <w:r w:rsidR="004416EE">
        <w:rPr>
          <w:rFonts w:eastAsia="宋体"/>
          <w:sz w:val="22"/>
          <w:szCs w:val="22"/>
          <w:lang w:eastAsia="zh-CN"/>
        </w:rPr>
        <w:t xml:space="preserve">, </w:t>
      </w:r>
      <w:r w:rsidR="004416EE" w:rsidRPr="00737F58">
        <w:rPr>
          <w:rFonts w:eastAsia="宋体"/>
          <w:sz w:val="22"/>
          <w:szCs w:val="22"/>
          <w:lang w:eastAsia="zh-CN"/>
        </w:rPr>
        <w:t>Table 5.2.2.6.</w:t>
      </w:r>
      <w:r w:rsidR="004416EE" w:rsidRPr="00737F58">
        <w:rPr>
          <w:rFonts w:eastAsia="宋体" w:hint="eastAsia"/>
          <w:sz w:val="22"/>
          <w:szCs w:val="22"/>
          <w:lang w:eastAsia="zh-CN"/>
        </w:rPr>
        <w:t>2</w:t>
      </w:r>
      <w:r w:rsidR="004416EE" w:rsidRPr="00737F58">
        <w:rPr>
          <w:rFonts w:eastAsia="宋体"/>
          <w:sz w:val="22"/>
          <w:szCs w:val="22"/>
          <w:lang w:eastAsia="zh-CN"/>
        </w:rPr>
        <w:t>-</w:t>
      </w:r>
      <w:r w:rsidR="004416EE" w:rsidRPr="00737F58">
        <w:rPr>
          <w:rFonts w:eastAsia="宋体" w:hint="eastAsia"/>
          <w:sz w:val="22"/>
          <w:szCs w:val="22"/>
          <w:lang w:eastAsia="zh-CN"/>
        </w:rPr>
        <w:t>2E-5</w:t>
      </w:r>
      <w:r w:rsidR="004416EE">
        <w:rPr>
          <w:rFonts w:eastAsia="宋体"/>
          <w:sz w:val="22"/>
          <w:szCs w:val="22"/>
          <w:lang w:eastAsia="zh-CN"/>
        </w:rPr>
        <w:t>,</w:t>
      </w:r>
      <w:r w:rsidR="004416EE" w:rsidRPr="00737F58">
        <w:rPr>
          <w:rFonts w:eastAsia="宋体"/>
          <w:sz w:val="22"/>
          <w:szCs w:val="22"/>
          <w:lang w:eastAsia="zh-CN"/>
        </w:rPr>
        <w:t>Table 5.2.2.6.</w:t>
      </w:r>
      <w:r w:rsidR="004416EE" w:rsidRPr="00737F58">
        <w:rPr>
          <w:rFonts w:eastAsia="宋体" w:hint="eastAsia"/>
          <w:sz w:val="22"/>
          <w:szCs w:val="22"/>
          <w:lang w:eastAsia="zh-CN"/>
        </w:rPr>
        <w:t>2</w:t>
      </w:r>
      <w:r w:rsidR="004416EE" w:rsidRPr="00737F58">
        <w:rPr>
          <w:rFonts w:eastAsia="宋体"/>
          <w:sz w:val="22"/>
          <w:szCs w:val="22"/>
          <w:lang w:eastAsia="zh-CN"/>
        </w:rPr>
        <w:t>-</w:t>
      </w:r>
      <w:r w:rsidR="004416EE" w:rsidRPr="00737F58">
        <w:rPr>
          <w:rFonts w:eastAsia="宋体" w:hint="eastAsia"/>
          <w:sz w:val="22"/>
          <w:szCs w:val="22"/>
          <w:lang w:eastAsia="zh-CN"/>
        </w:rPr>
        <w:t>2E-6</w:t>
      </w:r>
      <w:r w:rsidR="004416EE" w:rsidRPr="004416EE">
        <w:rPr>
          <w:rFonts w:eastAsia="宋体"/>
          <w:sz w:val="22"/>
          <w:szCs w:val="22"/>
          <w:lang w:eastAsia="zh-CN"/>
        </w:rPr>
        <w:t>,.</w:t>
      </w:r>
      <w:r w:rsidR="004416EE">
        <w:rPr>
          <w:rFonts w:eastAsia="宋体"/>
          <w:sz w:val="22"/>
          <w:szCs w:val="22"/>
          <w:lang w:eastAsia="zh-CN"/>
        </w:rPr>
        <w:t>etc.</w:t>
      </w:r>
    </w:p>
    <w:p w14:paraId="34716E41" w14:textId="77777777" w:rsidR="002D5199" w:rsidRPr="002D5199" w:rsidRDefault="002D5199" w:rsidP="002D5199">
      <w:pPr>
        <w:pStyle w:val="TH"/>
        <w:rPr>
          <w:sz w:val="22"/>
          <w:szCs w:val="22"/>
          <w:lang w:eastAsia="zh-CN"/>
        </w:rPr>
      </w:pPr>
      <w:r w:rsidRPr="002D5199">
        <w:rPr>
          <w:sz w:val="22"/>
          <w:szCs w:val="22"/>
        </w:rPr>
        <w:t>Table 5.2.2.6.</w:t>
      </w:r>
      <w:r w:rsidRPr="002D5199">
        <w:rPr>
          <w:rFonts w:hint="eastAsia"/>
          <w:sz w:val="22"/>
          <w:szCs w:val="22"/>
          <w:lang w:eastAsia="zh-CN"/>
        </w:rPr>
        <w:t>2</w:t>
      </w:r>
      <w:r w:rsidRPr="002D5199">
        <w:rPr>
          <w:sz w:val="22"/>
          <w:szCs w:val="22"/>
        </w:rPr>
        <w:t>-</w:t>
      </w:r>
      <w:r w:rsidRPr="002D5199">
        <w:rPr>
          <w:rFonts w:hint="eastAsia"/>
          <w:sz w:val="22"/>
          <w:szCs w:val="22"/>
          <w:lang w:eastAsia="zh-CN"/>
        </w:rPr>
        <w:t>2E-7</w:t>
      </w:r>
      <w:r w:rsidRPr="002D5199">
        <w:rPr>
          <w:sz w:val="22"/>
          <w:szCs w:val="22"/>
        </w:rPr>
        <w:t xml:space="preserve">: Fields for channel quality information feedback for higher layer configured subband CQI </w:t>
      </w:r>
      <w:r w:rsidRPr="002D5199">
        <w:rPr>
          <w:rFonts w:hint="eastAsia"/>
          <w:sz w:val="22"/>
          <w:szCs w:val="22"/>
        </w:rPr>
        <w:t xml:space="preserve">and subband PMI </w:t>
      </w:r>
      <w:r w:rsidRPr="002D5199">
        <w:rPr>
          <w:sz w:val="22"/>
          <w:szCs w:val="22"/>
        </w:rPr>
        <w:t xml:space="preserve">reports (transmission mode </w:t>
      </w:r>
      <w:r w:rsidRPr="002D5199">
        <w:rPr>
          <w:rFonts w:hint="eastAsia"/>
          <w:sz w:val="22"/>
          <w:szCs w:val="22"/>
          <w:lang w:eastAsia="zh-CN"/>
        </w:rPr>
        <w:t xml:space="preserve">9/10 </w:t>
      </w:r>
      <w:r w:rsidRPr="002D5199">
        <w:rPr>
          <w:sz w:val="22"/>
          <w:szCs w:val="22"/>
        </w:rPr>
        <w:t xml:space="preserve">configured with higher layer </w:t>
      </w:r>
      <w:r w:rsidRPr="002D5199">
        <w:rPr>
          <w:rFonts w:hint="eastAsia"/>
          <w:sz w:val="22"/>
          <w:szCs w:val="22"/>
        </w:rPr>
        <w:t>parameter</w:t>
      </w:r>
      <w:r w:rsidRPr="002D5199">
        <w:rPr>
          <w:sz w:val="22"/>
          <w:szCs w:val="22"/>
        </w:rPr>
        <w:t xml:space="preserve">s </w:t>
      </w:r>
      <w:r w:rsidRPr="002D5199">
        <w:rPr>
          <w:i/>
          <w:sz w:val="22"/>
          <w:szCs w:val="22"/>
        </w:rPr>
        <w:t>advancedCodebookEnabled</w:t>
      </w:r>
      <w:r w:rsidRPr="002D5199">
        <w:rPr>
          <w:sz w:val="22"/>
          <w:szCs w:val="22"/>
        </w:rPr>
        <w:t xml:space="preserve"> and</w:t>
      </w:r>
      <w:r w:rsidRPr="002D5199">
        <w:rPr>
          <w:rFonts w:hint="eastAsia"/>
          <w:sz w:val="22"/>
          <w:szCs w:val="22"/>
        </w:rPr>
        <w:t xml:space="preserve"> </w:t>
      </w:r>
      <w:r w:rsidRPr="002D5199">
        <w:rPr>
          <w:i/>
          <w:sz w:val="22"/>
          <w:szCs w:val="22"/>
        </w:rPr>
        <w:t>eMIMO-Type</w:t>
      </w:r>
      <w:r w:rsidRPr="002D5199">
        <w:rPr>
          <w:rFonts w:hint="eastAsia"/>
          <w:i/>
          <w:sz w:val="22"/>
          <w:szCs w:val="22"/>
          <w:lang w:eastAsia="zh-CN"/>
        </w:rPr>
        <w:t xml:space="preserve">, </w:t>
      </w:r>
      <w:r w:rsidRPr="002D5199">
        <w:rPr>
          <w:sz w:val="22"/>
          <w:szCs w:val="22"/>
        </w:rPr>
        <w:t xml:space="preserve">and </w:t>
      </w:r>
      <w:r w:rsidRPr="002D5199">
        <w:rPr>
          <w:i/>
          <w:sz w:val="22"/>
          <w:szCs w:val="22"/>
        </w:rPr>
        <w:t>advancedCodebookEnabled</w:t>
      </w:r>
      <w:r w:rsidRPr="002D5199">
        <w:rPr>
          <w:rFonts w:hint="eastAsia"/>
          <w:i/>
          <w:sz w:val="22"/>
          <w:szCs w:val="22"/>
          <w:lang w:eastAsia="zh-CN"/>
        </w:rPr>
        <w:t>=</w:t>
      </w:r>
      <w:r w:rsidRPr="002D5199">
        <w:rPr>
          <w:i/>
          <w:sz w:val="22"/>
          <w:szCs w:val="22"/>
        </w:rPr>
        <w:t xml:space="preserve"> TRUE and eMIMO-Type</w:t>
      </w:r>
      <w:r w:rsidRPr="002D5199">
        <w:rPr>
          <w:sz w:val="22"/>
          <w:szCs w:val="22"/>
        </w:rPr>
        <w:t xml:space="preserve"> is set to ‘CLASS A’</w:t>
      </w:r>
      <w:r w:rsidRPr="002D5199">
        <w:rPr>
          <w:i/>
          <w:sz w:val="22"/>
          <w:szCs w:val="22"/>
        </w:rPr>
        <w:t xml:space="preserve"> </w:t>
      </w:r>
      <w:r w:rsidRPr="002D5199">
        <w:rPr>
          <w:sz w:val="22"/>
          <w:szCs w:val="22"/>
        </w:rPr>
        <w:t xml:space="preserve">with </w:t>
      </w:r>
      <w:r w:rsidRPr="002D5199">
        <w:rPr>
          <w:rFonts w:hint="eastAsia"/>
          <w:sz w:val="22"/>
          <w:szCs w:val="22"/>
          <w:lang w:eastAsia="zh-CN"/>
        </w:rPr>
        <w:t xml:space="preserve">codebook </w:t>
      </w:r>
      <w:r w:rsidRPr="002D5199">
        <w:rPr>
          <w:sz w:val="22"/>
          <w:szCs w:val="22"/>
          <w:lang w:eastAsia="zh-CN"/>
        </w:rPr>
        <w:t xml:space="preserve">configuration </w:t>
      </w:r>
      <w:r w:rsidRPr="002D5199">
        <w:rPr>
          <w:position w:val="-10"/>
          <w:sz w:val="22"/>
          <w:szCs w:val="22"/>
          <w:lang w:eastAsia="zh-CN"/>
        </w:rPr>
        <w:object w:dxaOrig="1540" w:dyaOrig="340" w14:anchorId="14E045A6">
          <v:shape id="_x0000_i1032" type="#_x0000_t75" style="width:51.75pt;height:14.25pt" o:ole="">
            <v:imagedata r:id="rId25" o:title=""/>
          </v:shape>
          <o:OLEObject Type="Embed" ProgID="Equation.3" ShapeID="_x0000_i1032" DrawAspect="Content" ObjectID="_1551885070" r:id="rId26"/>
        </w:object>
      </w:r>
      <w:r w:rsidRPr="002D5199">
        <w:rPr>
          <w:sz w:val="22"/>
          <w:szCs w:val="22"/>
          <w:lang w:eastAsia="zh-CN"/>
        </w:rPr>
        <w:t xml:space="preserve"> a</w:t>
      </w:r>
      <w:r w:rsidRPr="002D5199">
        <w:rPr>
          <w:sz w:val="22"/>
          <w:szCs w:val="22"/>
        </w:rPr>
        <w:t xml:space="preserve">nd </w:t>
      </w:r>
      <w:r w:rsidRPr="002D5199">
        <w:rPr>
          <w:i/>
          <w:sz w:val="22"/>
          <w:szCs w:val="22"/>
        </w:rPr>
        <w:t>CodebookConfig</w:t>
      </w:r>
      <w:r w:rsidRPr="002D5199">
        <w:rPr>
          <w:rFonts w:hint="eastAsia"/>
          <w:sz w:val="22"/>
          <w:szCs w:val="22"/>
          <w:lang w:eastAsia="zh-CN"/>
        </w:rPr>
        <w:t>=</w:t>
      </w:r>
      <w:r w:rsidRPr="002D5199">
        <w:rPr>
          <w:sz w:val="22"/>
          <w:szCs w:val="22"/>
          <w:lang w:eastAsia="zh-CN"/>
        </w:rPr>
        <w:t>2/3/4</w:t>
      </w:r>
      <w:r w:rsidRPr="002D5199">
        <w:rPr>
          <w:rFonts w:hint="eastAsia"/>
          <w:sz w:val="22"/>
          <w:szCs w:val="22"/>
          <w:lang w:eastAsia="zh-CN"/>
        </w:rPr>
        <w:t xml:space="preserve">) </w:t>
      </w:r>
    </w:p>
    <w:tbl>
      <w:tblPr>
        <w:tblW w:w="0" w:type="auto"/>
        <w:jc w:val="center"/>
        <w:tblCellMar>
          <w:left w:w="0" w:type="dxa"/>
          <w:right w:w="0" w:type="dxa"/>
        </w:tblCellMar>
        <w:tblLook w:val="04A0" w:firstRow="1" w:lastRow="0" w:firstColumn="1" w:lastColumn="0" w:noHBand="0" w:noVBand="1"/>
      </w:tblPr>
      <w:tblGrid>
        <w:gridCol w:w="1513"/>
        <w:gridCol w:w="1703"/>
        <w:gridCol w:w="1497"/>
        <w:gridCol w:w="2644"/>
        <w:gridCol w:w="2448"/>
      </w:tblGrid>
      <w:tr w:rsidR="002D5199" w:rsidRPr="00DB3FFB" w14:paraId="3DEDC38C" w14:textId="77777777" w:rsidTr="00804842">
        <w:trPr>
          <w:trHeight w:val="219"/>
          <w:jc w:val="center"/>
        </w:trPr>
        <w:tc>
          <w:tcPr>
            <w:tcW w:w="1513" w:type="dxa"/>
            <w:vMerge w:val="restart"/>
            <w:tcBorders>
              <w:top w:val="single" w:sz="8" w:space="0" w:color="auto"/>
              <w:left w:val="single" w:sz="8" w:space="0" w:color="auto"/>
              <w:bottom w:val="single" w:sz="8" w:space="0" w:color="auto"/>
              <w:right w:val="single" w:sz="4" w:space="0" w:color="auto"/>
            </w:tcBorders>
            <w:shd w:val="clear" w:color="auto" w:fill="E0E0E0"/>
            <w:tcMar>
              <w:top w:w="0" w:type="dxa"/>
              <w:left w:w="108" w:type="dxa"/>
              <w:bottom w:w="0" w:type="dxa"/>
              <w:right w:w="108" w:type="dxa"/>
            </w:tcMar>
            <w:vAlign w:val="center"/>
          </w:tcPr>
          <w:p w14:paraId="7E9F7D7D" w14:textId="77777777" w:rsidR="002D5199" w:rsidRPr="00D30933" w:rsidRDefault="002D5199" w:rsidP="00804842">
            <w:pPr>
              <w:pStyle w:val="tah0"/>
              <w:rPr>
                <w:rFonts w:eastAsia="宋体"/>
                <w:lang w:val="en-GB" w:eastAsia="zh-CN"/>
              </w:rPr>
            </w:pPr>
            <w:r>
              <w:rPr>
                <w:rFonts w:eastAsia="宋体" w:hint="eastAsia"/>
                <w:lang w:val="en-GB" w:eastAsia="zh-CN"/>
              </w:rPr>
              <w:t>Field</w:t>
            </w:r>
          </w:p>
        </w:tc>
        <w:tc>
          <w:tcPr>
            <w:tcW w:w="5798" w:type="dxa"/>
            <w:gridSpan w:val="3"/>
            <w:tcBorders>
              <w:top w:val="single" w:sz="4" w:space="0" w:color="auto"/>
              <w:left w:val="single" w:sz="4" w:space="0" w:color="auto"/>
              <w:bottom w:val="single" w:sz="4" w:space="0" w:color="auto"/>
              <w:right w:val="single" w:sz="8" w:space="0" w:color="auto"/>
            </w:tcBorders>
            <w:shd w:val="clear" w:color="auto" w:fill="E0E0E0"/>
          </w:tcPr>
          <w:p w14:paraId="479E285C" w14:textId="77777777" w:rsidR="002D5199" w:rsidRPr="00064EEE" w:rsidRDefault="002D5199" w:rsidP="00804842">
            <w:pPr>
              <w:pStyle w:val="tah0"/>
              <w:rPr>
                <w:lang w:val="en-GB"/>
              </w:rPr>
            </w:pPr>
            <w:proofErr w:type="spellStart"/>
            <w:r>
              <w:rPr>
                <w:rFonts w:eastAsia="宋体" w:hint="eastAsia"/>
                <w:lang w:val="en-GB" w:eastAsia="zh-CN"/>
              </w:rPr>
              <w:t>Bitwidth</w:t>
            </w:r>
            <w:proofErr w:type="spellEnd"/>
          </w:p>
        </w:tc>
        <w:tc>
          <w:tcPr>
            <w:tcW w:w="2448" w:type="dxa"/>
            <w:tcBorders>
              <w:top w:val="single" w:sz="4" w:space="0" w:color="auto"/>
              <w:left w:val="single" w:sz="4" w:space="0" w:color="auto"/>
              <w:bottom w:val="single" w:sz="4" w:space="0" w:color="auto"/>
              <w:right w:val="single" w:sz="8" w:space="0" w:color="auto"/>
            </w:tcBorders>
            <w:shd w:val="clear" w:color="auto" w:fill="E0E0E0"/>
          </w:tcPr>
          <w:p w14:paraId="197F2651" w14:textId="77777777" w:rsidR="002D5199" w:rsidRDefault="002D5199" w:rsidP="00804842">
            <w:pPr>
              <w:pStyle w:val="tah0"/>
              <w:rPr>
                <w:rFonts w:eastAsia="宋体"/>
                <w:lang w:val="en-GB" w:eastAsia="zh-CN"/>
              </w:rPr>
            </w:pPr>
          </w:p>
        </w:tc>
      </w:tr>
      <w:tr w:rsidR="002D5199" w:rsidRPr="00466738" w14:paraId="322DD1FA" w14:textId="77777777" w:rsidTr="00804842">
        <w:trPr>
          <w:trHeight w:val="167"/>
          <w:jc w:val="center"/>
        </w:trPr>
        <w:tc>
          <w:tcPr>
            <w:tcW w:w="1513" w:type="dxa"/>
            <w:vMerge/>
            <w:tcBorders>
              <w:top w:val="single" w:sz="8" w:space="0" w:color="auto"/>
              <w:left w:val="single" w:sz="8" w:space="0" w:color="auto"/>
              <w:bottom w:val="single" w:sz="8" w:space="0" w:color="auto"/>
              <w:right w:val="single" w:sz="4" w:space="0" w:color="auto"/>
            </w:tcBorders>
            <w:shd w:val="clear" w:color="auto" w:fill="E0E0E0"/>
            <w:vAlign w:val="center"/>
          </w:tcPr>
          <w:p w14:paraId="6573AEB2" w14:textId="77777777" w:rsidR="002D5199" w:rsidRPr="00B7584F" w:rsidRDefault="002D5199" w:rsidP="00804842">
            <w:pPr>
              <w:rPr>
                <w:rFonts w:ascii="Arial" w:eastAsia="Calibri" w:hAnsi="Arial" w:cs="Arial"/>
                <w:b/>
                <w:bCs/>
                <w:sz w:val="18"/>
                <w:szCs w:val="18"/>
              </w:rPr>
            </w:pPr>
          </w:p>
        </w:tc>
        <w:tc>
          <w:tcPr>
            <w:tcW w:w="1680"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2201BE87" w14:textId="77777777" w:rsidR="002D5199" w:rsidRPr="00D77F09" w:rsidRDefault="002D5199" w:rsidP="00804842">
            <w:pPr>
              <w:pStyle w:val="tah0"/>
              <w:rPr>
                <w:rFonts w:eastAsia="宋体"/>
                <w:lang w:val="en-GB" w:eastAsia="zh-CN"/>
              </w:rPr>
            </w:pPr>
            <w:r w:rsidRPr="00064EEE">
              <w:rPr>
                <w:lang w:val="en-GB"/>
              </w:rPr>
              <w:t>Rank = 1</w:t>
            </w:r>
          </w:p>
        </w:tc>
        <w:tc>
          <w:tcPr>
            <w:tcW w:w="1474" w:type="dxa"/>
            <w:tcBorders>
              <w:top w:val="single" w:sz="4" w:space="0" w:color="auto"/>
              <w:left w:val="single" w:sz="4" w:space="0" w:color="auto"/>
              <w:bottom w:val="single" w:sz="4" w:space="0" w:color="auto"/>
              <w:right w:val="single" w:sz="4" w:space="0" w:color="auto"/>
            </w:tcBorders>
            <w:shd w:val="clear" w:color="auto" w:fill="E0E0E0"/>
          </w:tcPr>
          <w:p w14:paraId="37F70F0B" w14:textId="77777777" w:rsidR="002D5199" w:rsidRPr="00B152C6" w:rsidRDefault="002D5199" w:rsidP="00804842">
            <w:pPr>
              <w:pStyle w:val="tah0"/>
              <w:rPr>
                <w:rFonts w:eastAsia="宋体"/>
                <w:lang w:val="de-DE" w:eastAsia="zh-CN"/>
              </w:rPr>
            </w:pPr>
            <w:r>
              <w:rPr>
                <w:rFonts w:eastAsia="宋体" w:hint="eastAsia"/>
                <w:lang w:val="de-DE" w:eastAsia="zh-CN"/>
              </w:rPr>
              <w:t>Rank = 2</w:t>
            </w:r>
          </w:p>
        </w:tc>
        <w:tc>
          <w:tcPr>
            <w:tcW w:w="2644" w:type="dxa"/>
            <w:tcBorders>
              <w:top w:val="nil"/>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C08F636" w14:textId="77777777" w:rsidR="002D5199" w:rsidRPr="00064EEE" w:rsidRDefault="002D5199" w:rsidP="00804842">
            <w:pPr>
              <w:pStyle w:val="tah0"/>
              <w:rPr>
                <w:lang w:val="de-DE"/>
              </w:rPr>
            </w:pPr>
            <w:r w:rsidRPr="00064EEE">
              <w:rPr>
                <w:lang w:val="de-DE"/>
              </w:rPr>
              <w:t>Rank</w:t>
            </w:r>
            <w:r>
              <w:rPr>
                <w:rFonts w:eastAsia="宋体" w:hint="eastAsia"/>
                <w:lang w:val="de-DE" w:eastAsia="zh-CN"/>
              </w:rPr>
              <w:t xml:space="preserve"> = 3</w:t>
            </w:r>
          </w:p>
        </w:tc>
        <w:tc>
          <w:tcPr>
            <w:tcW w:w="2448" w:type="dxa"/>
            <w:tcBorders>
              <w:top w:val="nil"/>
              <w:left w:val="single" w:sz="4" w:space="0" w:color="auto"/>
              <w:bottom w:val="single" w:sz="8" w:space="0" w:color="auto"/>
              <w:right w:val="single" w:sz="8" w:space="0" w:color="auto"/>
            </w:tcBorders>
            <w:shd w:val="clear" w:color="auto" w:fill="E0E0E0"/>
          </w:tcPr>
          <w:p w14:paraId="1EDA2799" w14:textId="77777777" w:rsidR="002D5199" w:rsidRPr="00BC2B3C" w:rsidRDefault="002D5199" w:rsidP="00804842">
            <w:pPr>
              <w:pStyle w:val="tah0"/>
              <w:rPr>
                <w:lang w:val="de-DE"/>
              </w:rPr>
            </w:pPr>
            <w:r>
              <w:rPr>
                <w:rFonts w:eastAsia="宋体" w:hint="eastAsia"/>
                <w:lang w:val="de-DE" w:eastAsia="zh-CN"/>
              </w:rPr>
              <w:t>Rank = 4</w:t>
            </w:r>
          </w:p>
        </w:tc>
      </w:tr>
      <w:tr w:rsidR="002D5199" w:rsidRPr="00466738" w14:paraId="3B4A7D6A"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22DD42E8" w14:textId="77777777" w:rsidR="002D5199" w:rsidRPr="00064EEE" w:rsidRDefault="002D5199" w:rsidP="00804842">
            <w:pPr>
              <w:pStyle w:val="tac0"/>
              <w:rPr>
                <w:lang w:val="de-DE"/>
              </w:rPr>
            </w:pPr>
            <w:r w:rsidRPr="00064EEE">
              <w:rPr>
                <w:lang w:val="de-DE"/>
              </w:rPr>
              <w:lastRenderedPageBreak/>
              <w:t>Wideband CQI codeword 0</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C8504" w14:textId="77777777" w:rsidR="002D5199" w:rsidRPr="00064EEE" w:rsidRDefault="002D5199" w:rsidP="00804842">
            <w:pPr>
              <w:pStyle w:val="tac0"/>
              <w:rPr>
                <w:lang w:val="de-DE"/>
              </w:rPr>
            </w:pPr>
            <w:r w:rsidRPr="00064EEE">
              <w:rPr>
                <w:lang w:val="de-DE"/>
              </w:rPr>
              <w:t>4</w:t>
            </w:r>
          </w:p>
        </w:tc>
        <w:tc>
          <w:tcPr>
            <w:tcW w:w="1474" w:type="dxa"/>
            <w:tcBorders>
              <w:top w:val="single" w:sz="4" w:space="0" w:color="auto"/>
              <w:left w:val="single" w:sz="4" w:space="0" w:color="auto"/>
              <w:bottom w:val="single" w:sz="4" w:space="0" w:color="auto"/>
              <w:right w:val="single" w:sz="4" w:space="0" w:color="auto"/>
            </w:tcBorders>
            <w:vAlign w:val="center"/>
          </w:tcPr>
          <w:p w14:paraId="0167AFEA" w14:textId="77777777" w:rsidR="002D5199" w:rsidRDefault="002D5199" w:rsidP="00804842">
            <w:pPr>
              <w:pStyle w:val="tac0"/>
              <w:rPr>
                <w:rFonts w:eastAsia="宋体"/>
                <w:lang w:val="de-DE" w:eastAsia="zh-CN"/>
              </w:rPr>
            </w:pPr>
            <w:r w:rsidRPr="00064EEE">
              <w:rPr>
                <w:lang w:val="de-DE"/>
              </w:rPr>
              <w:t>4</w:t>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1D46619" w14:textId="77777777" w:rsidR="002D5199" w:rsidRPr="00241E86" w:rsidRDefault="002D5199" w:rsidP="00804842">
            <w:pPr>
              <w:pStyle w:val="tac0"/>
              <w:rPr>
                <w:rFonts w:eastAsia="宋体"/>
                <w:lang w:val="de-DE" w:eastAsia="zh-CN"/>
              </w:rPr>
            </w:pPr>
            <w:r w:rsidRPr="00064EEE">
              <w:rPr>
                <w:lang w:val="de-DE"/>
              </w:rPr>
              <w:t>4</w:t>
            </w:r>
          </w:p>
        </w:tc>
        <w:tc>
          <w:tcPr>
            <w:tcW w:w="0" w:type="auto"/>
            <w:tcBorders>
              <w:top w:val="nil"/>
              <w:left w:val="single" w:sz="4" w:space="0" w:color="auto"/>
              <w:bottom w:val="single" w:sz="8" w:space="0" w:color="auto"/>
              <w:right w:val="single" w:sz="8" w:space="0" w:color="auto"/>
            </w:tcBorders>
            <w:vAlign w:val="center"/>
          </w:tcPr>
          <w:p w14:paraId="4C5D8880" w14:textId="77777777" w:rsidR="002D5199" w:rsidRDefault="002D5199" w:rsidP="00804842">
            <w:pPr>
              <w:pStyle w:val="tac0"/>
              <w:rPr>
                <w:rFonts w:eastAsia="宋体"/>
                <w:lang w:val="de-DE" w:eastAsia="zh-CN"/>
              </w:rPr>
            </w:pPr>
            <w:r w:rsidRPr="00064EEE">
              <w:rPr>
                <w:lang w:val="de-DE"/>
              </w:rPr>
              <w:t>4</w:t>
            </w:r>
          </w:p>
        </w:tc>
      </w:tr>
      <w:tr w:rsidR="002D5199" w:rsidRPr="00466738" w14:paraId="59C790DE"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33BA0DBF" w14:textId="77777777" w:rsidR="002D5199" w:rsidRPr="00064EEE" w:rsidRDefault="002D5199" w:rsidP="00804842">
            <w:pPr>
              <w:pStyle w:val="tac0"/>
              <w:rPr>
                <w:lang w:val="de-DE"/>
              </w:rPr>
            </w:pPr>
            <w:r w:rsidRPr="00064EEE">
              <w:rPr>
                <w:lang w:val="de-DE"/>
              </w:rPr>
              <w:t>Subband differential CQI codeword 0</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E21BF" w14:textId="77777777" w:rsidR="002D5199" w:rsidRPr="00466738" w:rsidRDefault="002D5199" w:rsidP="00804842">
            <w:pPr>
              <w:pStyle w:val="TAC"/>
            </w:pPr>
            <w:r w:rsidRPr="00466738">
              <w:rPr>
                <w:position w:val="-6"/>
              </w:rPr>
              <w:object w:dxaOrig="340" w:dyaOrig="240" w14:anchorId="7ADCAF31">
                <v:shape id="_x0000_i1033" type="#_x0000_t75" style="width:16.5pt;height:12pt" o:ole="">
                  <v:imagedata r:id="rId27" o:title=""/>
                </v:shape>
                <o:OLEObject Type="Embed" ProgID="Equation.3" ShapeID="_x0000_i1033" DrawAspect="Content" ObjectID="_1551885071" r:id="rId28"/>
              </w:object>
            </w:r>
          </w:p>
        </w:tc>
        <w:tc>
          <w:tcPr>
            <w:tcW w:w="1474" w:type="dxa"/>
            <w:tcBorders>
              <w:top w:val="single" w:sz="4" w:space="0" w:color="auto"/>
              <w:left w:val="single" w:sz="4" w:space="0" w:color="auto"/>
              <w:bottom w:val="single" w:sz="4" w:space="0" w:color="auto"/>
              <w:right w:val="single" w:sz="4" w:space="0" w:color="auto"/>
            </w:tcBorders>
            <w:vAlign w:val="center"/>
          </w:tcPr>
          <w:p w14:paraId="4A514932" w14:textId="77777777" w:rsidR="002D5199" w:rsidRPr="00466738" w:rsidRDefault="002D5199" w:rsidP="00804842">
            <w:pPr>
              <w:pStyle w:val="TAC"/>
            </w:pPr>
            <w:r w:rsidRPr="00466738">
              <w:rPr>
                <w:position w:val="-6"/>
              </w:rPr>
              <w:object w:dxaOrig="340" w:dyaOrig="240" w14:anchorId="7F39EC59">
                <v:shape id="_x0000_i1034" type="#_x0000_t75" style="width:16.5pt;height:12pt" o:ole="">
                  <v:imagedata r:id="rId27" o:title=""/>
                </v:shape>
                <o:OLEObject Type="Embed" ProgID="Equation.3" ShapeID="_x0000_i1034" DrawAspect="Content" ObjectID="_1551885072" r:id="rId29"/>
              </w:object>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B71CE78" w14:textId="77777777" w:rsidR="002D5199" w:rsidRPr="00466738" w:rsidRDefault="002D5199" w:rsidP="00804842">
            <w:pPr>
              <w:pStyle w:val="TAC"/>
            </w:pPr>
            <w:r w:rsidRPr="00466738">
              <w:rPr>
                <w:position w:val="-6"/>
              </w:rPr>
              <w:object w:dxaOrig="340" w:dyaOrig="240" w14:anchorId="6C2D14C8">
                <v:shape id="_x0000_i1035" type="#_x0000_t75" style="width:16.5pt;height:12pt" o:ole="">
                  <v:imagedata r:id="rId27" o:title=""/>
                </v:shape>
                <o:OLEObject Type="Embed" ProgID="Equation.3" ShapeID="_x0000_i1035" DrawAspect="Content" ObjectID="_1551885073" r:id="rId30"/>
              </w:object>
            </w:r>
          </w:p>
        </w:tc>
        <w:tc>
          <w:tcPr>
            <w:tcW w:w="0" w:type="auto"/>
            <w:tcBorders>
              <w:top w:val="nil"/>
              <w:left w:val="single" w:sz="4" w:space="0" w:color="auto"/>
              <w:bottom w:val="single" w:sz="8" w:space="0" w:color="auto"/>
              <w:right w:val="single" w:sz="8" w:space="0" w:color="auto"/>
            </w:tcBorders>
            <w:vAlign w:val="center"/>
          </w:tcPr>
          <w:p w14:paraId="480A9A20" w14:textId="77777777" w:rsidR="002D5199" w:rsidRPr="00466738" w:rsidRDefault="002D5199" w:rsidP="00804842">
            <w:pPr>
              <w:pStyle w:val="TAC"/>
            </w:pPr>
            <w:r w:rsidRPr="00466738">
              <w:rPr>
                <w:position w:val="-6"/>
              </w:rPr>
              <w:object w:dxaOrig="340" w:dyaOrig="240" w14:anchorId="18831FA4">
                <v:shape id="_x0000_i1036" type="#_x0000_t75" style="width:16.5pt;height:12pt" o:ole="">
                  <v:imagedata r:id="rId27" o:title=""/>
                </v:shape>
                <o:OLEObject Type="Embed" ProgID="Equation.3" ShapeID="_x0000_i1036" DrawAspect="Content" ObjectID="_1551885074" r:id="rId31"/>
              </w:object>
            </w:r>
          </w:p>
        </w:tc>
      </w:tr>
      <w:tr w:rsidR="002D5199" w:rsidRPr="00466738" w14:paraId="51127546"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580D8D48" w14:textId="77777777" w:rsidR="002D5199" w:rsidRPr="00064EEE" w:rsidRDefault="002D5199" w:rsidP="00804842">
            <w:pPr>
              <w:pStyle w:val="tac0"/>
              <w:rPr>
                <w:lang w:val="de-DE"/>
              </w:rPr>
            </w:pPr>
            <w:r w:rsidRPr="00064EEE">
              <w:rPr>
                <w:lang w:val="de-DE"/>
              </w:rPr>
              <w:t>Wideband CQI codeword 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F1EDEF" w14:textId="77777777" w:rsidR="002D5199" w:rsidRPr="00064EEE" w:rsidRDefault="002D5199" w:rsidP="00804842">
            <w:pPr>
              <w:pStyle w:val="tac0"/>
              <w:rPr>
                <w:lang w:val="en-GB"/>
              </w:rPr>
            </w:pPr>
            <w:r w:rsidRPr="00064EEE">
              <w:rPr>
                <w:lang w:val="en-GB"/>
              </w:rPr>
              <w:t>0</w:t>
            </w:r>
          </w:p>
        </w:tc>
        <w:tc>
          <w:tcPr>
            <w:tcW w:w="1474" w:type="dxa"/>
            <w:tcBorders>
              <w:top w:val="single" w:sz="4" w:space="0" w:color="auto"/>
              <w:left w:val="single" w:sz="4" w:space="0" w:color="auto"/>
              <w:bottom w:val="single" w:sz="4" w:space="0" w:color="auto"/>
              <w:right w:val="single" w:sz="4" w:space="0" w:color="auto"/>
            </w:tcBorders>
            <w:vAlign w:val="center"/>
          </w:tcPr>
          <w:p w14:paraId="4E419715" w14:textId="77777777" w:rsidR="002D5199" w:rsidRPr="00F945F4" w:rsidRDefault="002D5199" w:rsidP="00804842">
            <w:pPr>
              <w:pStyle w:val="tac0"/>
              <w:rPr>
                <w:rFonts w:eastAsia="宋体"/>
                <w:lang w:val="de-DE" w:eastAsia="zh-CN"/>
              </w:rPr>
            </w:pPr>
            <w:r>
              <w:rPr>
                <w:rFonts w:eastAsia="宋体" w:hint="eastAsia"/>
                <w:lang w:val="en-GB" w:eastAsia="zh-CN"/>
              </w:rPr>
              <w:t>4</w:t>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54DCF61" w14:textId="77777777" w:rsidR="002D5199" w:rsidRPr="00064EEE" w:rsidRDefault="002D5199" w:rsidP="00804842">
            <w:pPr>
              <w:pStyle w:val="tac0"/>
              <w:rPr>
                <w:lang w:val="en-GB"/>
              </w:rPr>
            </w:pPr>
            <w:r w:rsidRPr="00064EEE">
              <w:rPr>
                <w:lang w:val="de-DE"/>
              </w:rPr>
              <w:t>4</w:t>
            </w:r>
          </w:p>
        </w:tc>
        <w:tc>
          <w:tcPr>
            <w:tcW w:w="0" w:type="auto"/>
            <w:tcBorders>
              <w:top w:val="nil"/>
              <w:left w:val="single" w:sz="4" w:space="0" w:color="auto"/>
              <w:bottom w:val="single" w:sz="8" w:space="0" w:color="auto"/>
              <w:right w:val="single" w:sz="8" w:space="0" w:color="auto"/>
            </w:tcBorders>
            <w:vAlign w:val="center"/>
          </w:tcPr>
          <w:p w14:paraId="55199268" w14:textId="77777777" w:rsidR="002D5199" w:rsidRDefault="002D5199" w:rsidP="00804842">
            <w:pPr>
              <w:pStyle w:val="tac0"/>
              <w:rPr>
                <w:rFonts w:eastAsia="宋体"/>
                <w:lang w:val="de-DE" w:eastAsia="zh-CN"/>
              </w:rPr>
            </w:pPr>
            <w:r w:rsidRPr="00064EEE">
              <w:rPr>
                <w:lang w:val="de-DE"/>
              </w:rPr>
              <w:t>4</w:t>
            </w:r>
          </w:p>
        </w:tc>
      </w:tr>
      <w:tr w:rsidR="002D5199" w:rsidRPr="00466738" w14:paraId="76E66398"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4C29E1EF" w14:textId="77777777" w:rsidR="002D5199" w:rsidRPr="00064EEE" w:rsidRDefault="002D5199" w:rsidP="00804842">
            <w:pPr>
              <w:pStyle w:val="tac0"/>
              <w:rPr>
                <w:lang w:val="de-DE"/>
              </w:rPr>
            </w:pPr>
            <w:r w:rsidRPr="00064EEE">
              <w:rPr>
                <w:lang w:val="de-DE"/>
              </w:rPr>
              <w:t>Subband differential CQI codeword 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D700D" w14:textId="77777777" w:rsidR="002D5199" w:rsidRPr="00064EEE" w:rsidRDefault="002D5199" w:rsidP="00804842">
            <w:pPr>
              <w:pStyle w:val="tac0"/>
              <w:rPr>
                <w:lang w:val="en-GB"/>
              </w:rPr>
            </w:pPr>
            <w:r w:rsidRPr="00064EEE">
              <w:rPr>
                <w:lang w:val="en-GB"/>
              </w:rPr>
              <w:t>0</w:t>
            </w:r>
          </w:p>
        </w:tc>
        <w:tc>
          <w:tcPr>
            <w:tcW w:w="1474" w:type="dxa"/>
            <w:tcBorders>
              <w:top w:val="single" w:sz="4" w:space="0" w:color="auto"/>
              <w:left w:val="single" w:sz="4" w:space="0" w:color="auto"/>
              <w:bottom w:val="single" w:sz="4" w:space="0" w:color="auto"/>
              <w:right w:val="single" w:sz="4" w:space="0" w:color="auto"/>
            </w:tcBorders>
            <w:vAlign w:val="center"/>
          </w:tcPr>
          <w:p w14:paraId="4D50A7F2" w14:textId="77777777" w:rsidR="002D5199" w:rsidRPr="00466738" w:rsidRDefault="002D5199" w:rsidP="00804842">
            <w:pPr>
              <w:pStyle w:val="TAC"/>
            </w:pPr>
            <w:r w:rsidRPr="00466738">
              <w:rPr>
                <w:position w:val="-6"/>
              </w:rPr>
              <w:object w:dxaOrig="340" w:dyaOrig="240" w14:anchorId="7961881A">
                <v:shape id="_x0000_i1037" type="#_x0000_t75" style="width:16.5pt;height:12pt" o:ole="">
                  <v:imagedata r:id="rId27" o:title=""/>
                </v:shape>
                <o:OLEObject Type="Embed" ProgID="Equation.3" ShapeID="_x0000_i1037" DrawAspect="Content" ObjectID="_1551885075" r:id="rId32"/>
              </w:object>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47C742" w14:textId="77777777" w:rsidR="002D5199" w:rsidRPr="00466738" w:rsidRDefault="002D5199" w:rsidP="00804842">
            <w:pPr>
              <w:pStyle w:val="TAC"/>
            </w:pPr>
            <w:r w:rsidRPr="00466738">
              <w:rPr>
                <w:position w:val="-6"/>
              </w:rPr>
              <w:object w:dxaOrig="340" w:dyaOrig="240" w14:anchorId="2DAF501F">
                <v:shape id="_x0000_i1038" type="#_x0000_t75" style="width:16.5pt;height:12pt" o:ole="">
                  <v:imagedata r:id="rId27" o:title=""/>
                </v:shape>
                <o:OLEObject Type="Embed" ProgID="Equation.3" ShapeID="_x0000_i1038" DrawAspect="Content" ObjectID="_1551885076" r:id="rId33"/>
              </w:object>
            </w:r>
          </w:p>
        </w:tc>
        <w:tc>
          <w:tcPr>
            <w:tcW w:w="0" w:type="auto"/>
            <w:tcBorders>
              <w:top w:val="nil"/>
              <w:left w:val="single" w:sz="4" w:space="0" w:color="auto"/>
              <w:bottom w:val="single" w:sz="8" w:space="0" w:color="auto"/>
              <w:right w:val="single" w:sz="8" w:space="0" w:color="auto"/>
            </w:tcBorders>
            <w:vAlign w:val="center"/>
          </w:tcPr>
          <w:p w14:paraId="1EB3E860" w14:textId="77777777" w:rsidR="002D5199" w:rsidRPr="00466738" w:rsidRDefault="002D5199" w:rsidP="00804842">
            <w:pPr>
              <w:pStyle w:val="TAC"/>
            </w:pPr>
            <w:r w:rsidRPr="00466738">
              <w:rPr>
                <w:position w:val="-6"/>
              </w:rPr>
              <w:object w:dxaOrig="340" w:dyaOrig="240" w14:anchorId="39A186B6">
                <v:shape id="_x0000_i1039" type="#_x0000_t75" style="width:16.5pt;height:12pt" o:ole="">
                  <v:imagedata r:id="rId27" o:title=""/>
                </v:shape>
                <o:OLEObject Type="Embed" ProgID="Equation.3" ShapeID="_x0000_i1039" DrawAspect="Content" ObjectID="_1551885077" r:id="rId34"/>
              </w:object>
            </w:r>
          </w:p>
        </w:tc>
      </w:tr>
      <w:tr w:rsidR="002D5199" w:rsidRPr="00466738" w14:paraId="5CB63A0C" w14:textId="77777777" w:rsidTr="00804842">
        <w:trPr>
          <w:trHeight w:val="232"/>
          <w:jc w:val="center"/>
        </w:trPr>
        <w:tc>
          <w:tcPr>
            <w:tcW w:w="151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7F87AB50" w14:textId="77777777" w:rsidR="002D5199" w:rsidRPr="00064EEE" w:rsidRDefault="002D5199" w:rsidP="00804842">
            <w:pPr>
              <w:pStyle w:val="tac0"/>
              <w:rPr>
                <w:lang w:val="en-GB"/>
              </w:rPr>
            </w:pPr>
            <w:r>
              <w:rPr>
                <w:kern w:val="2"/>
                <w:lang w:val="en-GB"/>
              </w:rPr>
              <w:t xml:space="preserve">Wideband first PMI </w:t>
            </w:r>
            <w:r>
              <w:rPr>
                <w:iCs/>
                <w:kern w:val="2"/>
                <w:lang w:val="en-GB"/>
              </w:rPr>
              <w:t>i</w:t>
            </w:r>
            <w:r>
              <w:rPr>
                <w:kern w:val="2"/>
                <w:lang w:val="en-GB"/>
              </w:rPr>
              <w:t>1</w:t>
            </w:r>
            <w:r>
              <w:rPr>
                <w:rFonts w:eastAsia="宋体"/>
                <w:kern w:val="2"/>
                <w:lang w:val="en-GB" w:eastAsia="zh-CN"/>
              </w:rPr>
              <w:t>,1</w:t>
            </w:r>
            <w:r>
              <w:rPr>
                <w:rFonts w:eastAsia="宋体" w:hint="eastAsia"/>
                <w:kern w:val="2"/>
                <w:lang w:val="en-GB" w:eastAsia="zh-CN"/>
              </w:rPr>
              <w:t>-1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407E3" w14:textId="2B6F9AC0" w:rsidR="002D5199" w:rsidRPr="006A5816" w:rsidRDefault="002D5199" w:rsidP="00804842">
            <w:pPr>
              <w:pStyle w:val="tac0"/>
              <w:rPr>
                <w:rFonts w:eastAsia="宋体"/>
                <w:lang w:val="en-GB" w:eastAsia="zh-CN"/>
              </w:rPr>
            </w:pPr>
            <w:r w:rsidRPr="00402759">
              <w:rPr>
                <w:noProof/>
                <w:position w:val="-10"/>
                <w:lang w:eastAsia="zh-CN"/>
              </w:rPr>
              <w:drawing>
                <wp:inline distT="0" distB="0" distL="0" distR="0" wp14:anchorId="04B9B89B" wp14:editId="044D7AE0">
                  <wp:extent cx="723900" cy="1981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p>
        </w:tc>
        <w:tc>
          <w:tcPr>
            <w:tcW w:w="1474" w:type="dxa"/>
            <w:tcBorders>
              <w:top w:val="single" w:sz="4" w:space="0" w:color="auto"/>
              <w:left w:val="single" w:sz="4" w:space="0" w:color="auto"/>
              <w:bottom w:val="single" w:sz="4" w:space="0" w:color="auto"/>
              <w:right w:val="single" w:sz="4" w:space="0" w:color="auto"/>
            </w:tcBorders>
            <w:vAlign w:val="center"/>
          </w:tcPr>
          <w:p w14:paraId="056F51A1" w14:textId="44266630" w:rsidR="002D5199" w:rsidRDefault="002D5199" w:rsidP="00804842">
            <w:pPr>
              <w:pStyle w:val="tac0"/>
              <w:rPr>
                <w:rFonts w:eastAsia="宋体"/>
                <w:lang w:val="de-DE" w:eastAsia="zh-CN"/>
              </w:rPr>
            </w:pPr>
            <w:r w:rsidRPr="00402759">
              <w:rPr>
                <w:noProof/>
                <w:position w:val="-10"/>
                <w:lang w:eastAsia="zh-CN"/>
              </w:rPr>
              <w:drawing>
                <wp:inline distT="0" distB="0" distL="0" distR="0" wp14:anchorId="63EBC688" wp14:editId="69037182">
                  <wp:extent cx="723900" cy="1981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p>
        </w:tc>
        <w:tc>
          <w:tcPr>
            <w:tcW w:w="2644"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A9B4FE1" w14:textId="77777777" w:rsidR="002D5199" w:rsidRPr="00A97741" w:rsidRDefault="002D5199" w:rsidP="00804842">
            <w:pPr>
              <w:pStyle w:val="tac0"/>
              <w:rPr>
                <w:rFonts w:eastAsia="宋体"/>
                <w:lang w:val="en-GB" w:eastAsia="zh-CN"/>
              </w:rPr>
            </w:pPr>
            <w:r w:rsidRPr="00C844B8">
              <w:rPr>
                <w:position w:val="-32"/>
                <w:lang w:eastAsia="zh-CN"/>
              </w:rPr>
              <w:object w:dxaOrig="2659" w:dyaOrig="740" w14:anchorId="672C4065">
                <v:shape id="_x0000_i1040" type="#_x0000_t75" style="width:105.75pt;height:28.5pt" o:ole="">
                  <v:imagedata r:id="rId36" o:title=""/>
                </v:shape>
                <o:OLEObject Type="Embed" ProgID="Equation.3" ShapeID="_x0000_i1040" DrawAspect="Content" ObjectID="_1551885078" r:id="rId37"/>
              </w:object>
            </w:r>
          </w:p>
        </w:tc>
        <w:tc>
          <w:tcPr>
            <w:tcW w:w="0" w:type="auto"/>
            <w:tcBorders>
              <w:top w:val="nil"/>
              <w:left w:val="single" w:sz="4" w:space="0" w:color="auto"/>
              <w:bottom w:val="single" w:sz="8" w:space="0" w:color="auto"/>
              <w:right w:val="single" w:sz="8" w:space="0" w:color="auto"/>
            </w:tcBorders>
            <w:vAlign w:val="center"/>
          </w:tcPr>
          <w:p w14:paraId="53541BAA" w14:textId="77777777" w:rsidR="002D5199" w:rsidRDefault="002D5199" w:rsidP="00804842">
            <w:pPr>
              <w:pStyle w:val="tac0"/>
              <w:rPr>
                <w:rFonts w:eastAsia="宋体"/>
                <w:lang w:val="de-DE" w:eastAsia="zh-CN"/>
              </w:rPr>
            </w:pPr>
            <w:r w:rsidRPr="00C844B8">
              <w:rPr>
                <w:position w:val="-32"/>
                <w:lang w:eastAsia="zh-CN"/>
              </w:rPr>
              <w:object w:dxaOrig="2659" w:dyaOrig="740" w14:anchorId="27AF5F99">
                <v:shape id="_x0000_i1041" type="#_x0000_t75" style="width:105.75pt;height:28.5pt" o:ole="">
                  <v:imagedata r:id="rId36" o:title=""/>
                </v:shape>
                <o:OLEObject Type="Embed" ProgID="Equation.3" ShapeID="_x0000_i1041" DrawAspect="Content" ObjectID="_1551885079" r:id="rId38"/>
              </w:object>
            </w:r>
          </w:p>
        </w:tc>
      </w:tr>
      <w:tr w:rsidR="002D5199" w:rsidRPr="00466738" w14:paraId="1794A989" w14:textId="77777777" w:rsidTr="00804842">
        <w:trPr>
          <w:trHeight w:val="232"/>
          <w:jc w:val="center"/>
        </w:trPr>
        <w:tc>
          <w:tcPr>
            <w:tcW w:w="1513" w:type="dxa"/>
            <w:tcBorders>
              <w:top w:val="nil"/>
              <w:left w:val="single" w:sz="8" w:space="0" w:color="auto"/>
              <w:bottom w:val="single" w:sz="4" w:space="0" w:color="auto"/>
              <w:right w:val="single" w:sz="4" w:space="0" w:color="auto"/>
            </w:tcBorders>
            <w:tcMar>
              <w:top w:w="0" w:type="dxa"/>
              <w:left w:w="108" w:type="dxa"/>
              <w:bottom w:w="0" w:type="dxa"/>
              <w:right w:w="108" w:type="dxa"/>
            </w:tcMar>
            <w:vAlign w:val="center"/>
          </w:tcPr>
          <w:p w14:paraId="55DDD0C6" w14:textId="77777777" w:rsidR="002D5199" w:rsidRDefault="002D5199" w:rsidP="00804842">
            <w:pPr>
              <w:pStyle w:val="tac0"/>
              <w:rPr>
                <w:kern w:val="2"/>
                <w:lang w:val="en-GB"/>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F23C8" w14:textId="436FB6AE" w:rsidR="002D5199" w:rsidRDefault="002D5199" w:rsidP="00804842">
            <w:pPr>
              <w:pStyle w:val="tac0"/>
              <w:rPr>
                <w:rFonts w:eastAsia="宋体"/>
                <w:kern w:val="2"/>
                <w:lang w:val="en-GB" w:eastAsia="zh-CN"/>
              </w:rPr>
            </w:pPr>
            <w:r w:rsidRPr="00402759">
              <w:rPr>
                <w:noProof/>
                <w:position w:val="-10"/>
                <w:lang w:eastAsia="zh-CN"/>
              </w:rPr>
              <w:drawing>
                <wp:inline distT="0" distB="0" distL="0" distR="0" wp14:anchorId="0DF3428F" wp14:editId="1A9AE5D4">
                  <wp:extent cx="762000" cy="1981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p>
        </w:tc>
        <w:tc>
          <w:tcPr>
            <w:tcW w:w="1474" w:type="dxa"/>
            <w:tcBorders>
              <w:top w:val="single" w:sz="4" w:space="0" w:color="auto"/>
              <w:left w:val="single" w:sz="4" w:space="0" w:color="auto"/>
              <w:bottom w:val="single" w:sz="4" w:space="0" w:color="auto"/>
              <w:right w:val="single" w:sz="4" w:space="0" w:color="auto"/>
            </w:tcBorders>
            <w:vAlign w:val="center"/>
          </w:tcPr>
          <w:p w14:paraId="292C800E" w14:textId="376A6236" w:rsidR="002D5199" w:rsidRDefault="002D5199" w:rsidP="00804842">
            <w:pPr>
              <w:pStyle w:val="tac0"/>
              <w:rPr>
                <w:rFonts w:eastAsia="宋体"/>
                <w:lang w:val="de-DE" w:eastAsia="zh-CN"/>
              </w:rPr>
            </w:pPr>
            <w:r w:rsidRPr="00402759">
              <w:rPr>
                <w:noProof/>
                <w:position w:val="-10"/>
                <w:lang w:eastAsia="zh-CN"/>
              </w:rPr>
              <w:drawing>
                <wp:inline distT="0" distB="0" distL="0" distR="0" wp14:anchorId="484D107C" wp14:editId="6ABEDE7D">
                  <wp:extent cx="762000" cy="1981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p>
        </w:tc>
        <w:tc>
          <w:tcPr>
            <w:tcW w:w="2644"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2B396F1B" w14:textId="77777777" w:rsidR="002D5199" w:rsidRPr="00064EEE" w:rsidRDefault="002D5199" w:rsidP="00804842">
            <w:pPr>
              <w:pStyle w:val="tac0"/>
              <w:rPr>
                <w:lang w:val="en-GB"/>
              </w:rPr>
            </w:pPr>
            <w:r w:rsidRPr="001168FE">
              <w:rPr>
                <w:position w:val="-30"/>
                <w:lang w:val="en-GB"/>
              </w:rPr>
              <w:object w:dxaOrig="1380" w:dyaOrig="720" w14:anchorId="4F7E4927">
                <v:shape id="_x0000_i1042" type="#_x0000_t75" style="width:63.75pt;height:33pt" o:ole="">
                  <v:imagedata r:id="rId40" o:title=""/>
                </v:shape>
                <o:OLEObject Type="Embed" ProgID="Equation.DSMT4" ShapeID="_x0000_i1042" DrawAspect="Content" ObjectID="_1551885080" r:id="rId41"/>
              </w:object>
            </w:r>
          </w:p>
        </w:tc>
        <w:tc>
          <w:tcPr>
            <w:tcW w:w="0" w:type="auto"/>
            <w:tcBorders>
              <w:top w:val="nil"/>
              <w:left w:val="single" w:sz="4" w:space="0" w:color="auto"/>
              <w:bottom w:val="single" w:sz="4" w:space="0" w:color="auto"/>
              <w:right w:val="single" w:sz="8" w:space="0" w:color="auto"/>
            </w:tcBorders>
            <w:vAlign w:val="center"/>
          </w:tcPr>
          <w:p w14:paraId="5568265D" w14:textId="77777777" w:rsidR="002D5199" w:rsidRDefault="002D5199" w:rsidP="00804842">
            <w:pPr>
              <w:pStyle w:val="tac0"/>
              <w:rPr>
                <w:rFonts w:eastAsia="宋体"/>
                <w:lang w:val="de-DE" w:eastAsia="zh-CN"/>
              </w:rPr>
            </w:pPr>
            <w:r w:rsidRPr="001168FE">
              <w:rPr>
                <w:position w:val="-30"/>
                <w:lang w:val="en-GB"/>
              </w:rPr>
              <w:object w:dxaOrig="1380" w:dyaOrig="720" w14:anchorId="3AC92A6B">
                <v:shape id="_x0000_i1043" type="#_x0000_t75" style="width:63.75pt;height:33pt" o:ole="">
                  <v:imagedata r:id="rId40" o:title=""/>
                </v:shape>
                <o:OLEObject Type="Embed" ProgID="Equation.DSMT4" ShapeID="_x0000_i1043" DrawAspect="Content" ObjectID="_1551885081" r:id="rId42"/>
              </w:object>
            </w:r>
          </w:p>
        </w:tc>
      </w:tr>
      <w:tr w:rsidR="002D5199" w:rsidRPr="00967C8F" w14:paraId="630CFB86"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8A7E3" w14:textId="77777777" w:rsidR="002D5199" w:rsidRDefault="002D5199" w:rsidP="00804842">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1-2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D955E" w14:textId="77777777" w:rsidR="002D5199" w:rsidRPr="00402759" w:rsidRDefault="002D5199" w:rsidP="00804842">
            <w:pPr>
              <w:pStyle w:val="tac0"/>
              <w:rPr>
                <w:position w:val="-6"/>
              </w:rPr>
            </w:pPr>
            <w:r w:rsidRPr="000B7CEF">
              <w:rPr>
                <w:position w:val="-12"/>
              </w:rPr>
              <w:object w:dxaOrig="1020" w:dyaOrig="360" w14:anchorId="526D2F20">
                <v:shape id="_x0000_i1044" type="#_x0000_t75" style="width:51pt;height:18pt" o:ole="">
                  <v:imagedata r:id="rId43" o:title=""/>
                </v:shape>
                <o:OLEObject Type="Embed" ProgID="Equation.3" ShapeID="_x0000_i1044" DrawAspect="Content" ObjectID="_1551885082" r:id="rId44"/>
              </w:object>
            </w:r>
          </w:p>
        </w:tc>
        <w:tc>
          <w:tcPr>
            <w:tcW w:w="1474" w:type="dxa"/>
            <w:tcBorders>
              <w:top w:val="single" w:sz="4" w:space="0" w:color="auto"/>
              <w:left w:val="single" w:sz="4" w:space="0" w:color="auto"/>
              <w:bottom w:val="single" w:sz="4" w:space="0" w:color="auto"/>
              <w:right w:val="single" w:sz="4" w:space="0" w:color="auto"/>
            </w:tcBorders>
            <w:vAlign w:val="center"/>
          </w:tcPr>
          <w:p w14:paraId="6FA8122F" w14:textId="77777777" w:rsidR="002D5199" w:rsidRPr="00402759" w:rsidRDefault="002D5199" w:rsidP="00804842">
            <w:pPr>
              <w:pStyle w:val="tac0"/>
              <w:rPr>
                <w:position w:val="-6"/>
              </w:rPr>
            </w:pPr>
            <w:r w:rsidRPr="000B7CEF">
              <w:rPr>
                <w:position w:val="-12"/>
              </w:rPr>
              <w:object w:dxaOrig="1020" w:dyaOrig="360" w14:anchorId="41B5B9D0">
                <v:shape id="_x0000_i1045" type="#_x0000_t75" style="width:51pt;height:18pt" o:ole="">
                  <v:imagedata r:id="rId45" o:title=""/>
                </v:shape>
                <o:OLEObject Type="Embed" ProgID="Equation.3" ShapeID="_x0000_i1045" DrawAspect="Content" ObjectID="_1551885083" r:id="rId46"/>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E8984" w14:textId="77777777" w:rsidR="002D5199" w:rsidRPr="00241E86" w:rsidRDefault="002D5199" w:rsidP="00804842">
            <w:pPr>
              <w:pStyle w:val="tac0"/>
              <w:rPr>
                <w:rFonts w:eastAsia="宋体"/>
                <w:sz w:val="15"/>
                <w:szCs w:val="15"/>
                <w:lang w:val="en-GB"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77E4AEC" w14:textId="77777777" w:rsidR="002D5199" w:rsidRPr="00241E86" w:rsidRDefault="002D5199" w:rsidP="00804842">
            <w:pPr>
              <w:pStyle w:val="tac0"/>
              <w:rPr>
                <w:rFonts w:eastAsia="宋体"/>
                <w:sz w:val="15"/>
                <w:szCs w:val="15"/>
                <w:lang w:val="en-GB" w:eastAsia="zh-CN"/>
              </w:rPr>
            </w:pPr>
            <w:r>
              <w:rPr>
                <w:rFonts w:eastAsia="宋体" w:hint="eastAsia"/>
                <w:lang w:eastAsia="zh-CN"/>
              </w:rPr>
              <w:t>0</w:t>
            </w:r>
          </w:p>
        </w:tc>
      </w:tr>
      <w:tr w:rsidR="002D5199" w:rsidRPr="00967C8F" w14:paraId="0D06638F"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1A41F0" w14:textId="77777777" w:rsidR="002D5199" w:rsidRDefault="002D5199" w:rsidP="00804842">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04A22" w14:textId="77777777" w:rsidR="002D5199" w:rsidRPr="00402759" w:rsidRDefault="002D5199" w:rsidP="00804842">
            <w:pPr>
              <w:pStyle w:val="tac0"/>
              <w:rPr>
                <w:position w:val="-6"/>
              </w:rPr>
            </w:pPr>
            <w:r w:rsidRPr="000B7CEF">
              <w:rPr>
                <w:position w:val="-12"/>
              </w:rPr>
              <w:object w:dxaOrig="1060" w:dyaOrig="360" w14:anchorId="73A63C92">
                <v:shape id="_x0000_i1046" type="#_x0000_t75" style="width:52.5pt;height:18pt" o:ole="">
                  <v:imagedata r:id="rId47" o:title=""/>
                </v:shape>
                <o:OLEObject Type="Embed" ProgID="Equation.3" ShapeID="_x0000_i1046" DrawAspect="Content" ObjectID="_1551885084" r:id="rId48"/>
              </w:object>
            </w:r>
          </w:p>
        </w:tc>
        <w:tc>
          <w:tcPr>
            <w:tcW w:w="1474" w:type="dxa"/>
            <w:tcBorders>
              <w:top w:val="single" w:sz="4" w:space="0" w:color="auto"/>
              <w:left w:val="single" w:sz="4" w:space="0" w:color="auto"/>
              <w:bottom w:val="single" w:sz="4" w:space="0" w:color="auto"/>
              <w:right w:val="single" w:sz="4" w:space="0" w:color="auto"/>
            </w:tcBorders>
            <w:vAlign w:val="center"/>
          </w:tcPr>
          <w:p w14:paraId="4F08F229" w14:textId="77777777" w:rsidR="002D5199" w:rsidRPr="00402759" w:rsidRDefault="002D5199" w:rsidP="00804842">
            <w:pPr>
              <w:pStyle w:val="tac0"/>
              <w:rPr>
                <w:position w:val="-6"/>
              </w:rPr>
            </w:pPr>
            <w:r w:rsidRPr="000B7CEF">
              <w:rPr>
                <w:position w:val="-12"/>
              </w:rPr>
              <w:object w:dxaOrig="1060" w:dyaOrig="360" w14:anchorId="4B6EAF57">
                <v:shape id="_x0000_i1047" type="#_x0000_t75" style="width:52.5pt;height:18pt" o:ole="">
                  <v:imagedata r:id="rId49" o:title=""/>
                </v:shape>
                <o:OLEObject Type="Embed" ProgID="Equation.3" ShapeID="_x0000_i1047" DrawAspect="Content" ObjectID="_1551885085" r:id="rId50"/>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EF9D2" w14:textId="77777777" w:rsidR="002D5199" w:rsidRPr="00241E86" w:rsidRDefault="002D5199" w:rsidP="00804842">
            <w:pPr>
              <w:pStyle w:val="tac0"/>
              <w:rPr>
                <w:rFonts w:eastAsia="宋体"/>
                <w:sz w:val="15"/>
                <w:szCs w:val="15"/>
                <w:lang w:val="en-GB"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C02A87B" w14:textId="77777777" w:rsidR="002D5199" w:rsidRPr="00241E86" w:rsidRDefault="002D5199" w:rsidP="00804842">
            <w:pPr>
              <w:pStyle w:val="tac0"/>
              <w:rPr>
                <w:rFonts w:eastAsia="宋体"/>
                <w:sz w:val="15"/>
                <w:szCs w:val="15"/>
                <w:lang w:val="en-GB" w:eastAsia="zh-CN"/>
              </w:rPr>
            </w:pPr>
            <w:r>
              <w:rPr>
                <w:rFonts w:eastAsia="宋体" w:hint="eastAsia"/>
                <w:lang w:eastAsia="zh-CN"/>
              </w:rPr>
              <w:t>0</w:t>
            </w:r>
          </w:p>
        </w:tc>
      </w:tr>
      <w:tr w:rsidR="002D5199" w:rsidRPr="00967C8F" w14:paraId="1778AF79"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61594" w14:textId="77777777" w:rsidR="002D5199" w:rsidRDefault="002D5199" w:rsidP="00804842">
            <w:pPr>
              <w:pStyle w:val="tac0"/>
              <w:rPr>
                <w:rFonts w:eastAsia="宋体"/>
                <w:lang w:val="en-GB" w:eastAsia="zh-CN"/>
              </w:rPr>
            </w:pPr>
            <w:r>
              <w:rPr>
                <w:kern w:val="2"/>
                <w:lang w:val="en-GB"/>
              </w:rPr>
              <w:t xml:space="preserve">Wideband first PMI </w:t>
            </w:r>
            <w:r>
              <w:rPr>
                <w:iCs/>
                <w:kern w:val="2"/>
                <w:lang w:val="en-GB"/>
              </w:rPr>
              <w:t>i</w:t>
            </w:r>
            <w:proofErr w:type="gramStart"/>
            <w:r>
              <w:rPr>
                <w:kern w:val="2"/>
                <w:lang w:val="en-GB"/>
              </w:rPr>
              <w:t>1</w:t>
            </w:r>
            <w:r>
              <w:rPr>
                <w:rFonts w:eastAsia="宋体"/>
                <w:kern w:val="2"/>
                <w:lang w:val="en-GB" w:eastAsia="zh-CN"/>
              </w:rPr>
              <w:t>,</w:t>
            </w:r>
            <w:r>
              <w:rPr>
                <w:rFonts w:eastAsia="宋体" w:hint="eastAsia"/>
                <w:kern w:val="2"/>
                <w:lang w:val="en-GB" w:eastAsia="zh-CN"/>
              </w:rPr>
              <w:t>p</w:t>
            </w:r>
            <w:proofErr w:type="gramEnd"/>
            <w:r>
              <w:rPr>
                <w:rFonts w:eastAsia="宋体" w:hint="eastAsia"/>
                <w:kern w:val="2"/>
                <w:lang w:val="en-GB" w:eastAsia="zh-CN"/>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6A42F" w14:textId="77777777" w:rsidR="002D5199" w:rsidRPr="0046339B" w:rsidRDefault="002D5199" w:rsidP="00804842">
            <w:pPr>
              <w:pStyle w:val="tac0"/>
              <w:rPr>
                <w:rFonts w:eastAsia="宋体"/>
                <w:position w:val="-6"/>
                <w:lang w:val="en-GB" w:eastAsia="zh-CN"/>
              </w:rPr>
            </w:pPr>
            <w:r>
              <w:rPr>
                <w:rFonts w:eastAsia="宋体" w:hint="eastAsia"/>
                <w:position w:val="-6"/>
                <w:lang w:val="en-GB" w:eastAsia="zh-CN"/>
              </w:rPr>
              <w:t>2</w:t>
            </w:r>
          </w:p>
        </w:tc>
        <w:tc>
          <w:tcPr>
            <w:tcW w:w="1474" w:type="dxa"/>
            <w:tcBorders>
              <w:top w:val="single" w:sz="4" w:space="0" w:color="auto"/>
              <w:left w:val="single" w:sz="4" w:space="0" w:color="auto"/>
              <w:bottom w:val="single" w:sz="4" w:space="0" w:color="auto"/>
              <w:right w:val="single" w:sz="4" w:space="0" w:color="auto"/>
            </w:tcBorders>
            <w:vAlign w:val="center"/>
          </w:tcPr>
          <w:p w14:paraId="60A57B9C" w14:textId="77777777" w:rsidR="002D5199" w:rsidRPr="0046339B" w:rsidRDefault="002D5199" w:rsidP="00804842">
            <w:pPr>
              <w:pStyle w:val="tac0"/>
              <w:rPr>
                <w:rFonts w:eastAsia="宋体"/>
                <w:position w:val="-6"/>
                <w:lang w:eastAsia="zh-CN"/>
              </w:rPr>
            </w:pPr>
            <w:r>
              <w:rPr>
                <w:rFonts w:eastAsia="宋体" w:hint="eastAsia"/>
                <w:position w:val="-6"/>
                <w:lang w:eastAsia="zh-CN"/>
              </w:rPr>
              <w:t>2</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3F606" w14:textId="77777777" w:rsidR="002D5199" w:rsidRPr="00241E86" w:rsidRDefault="002D5199" w:rsidP="00804842">
            <w:pPr>
              <w:pStyle w:val="tac0"/>
              <w:rPr>
                <w:rFonts w:eastAsia="宋体"/>
                <w:sz w:val="15"/>
                <w:szCs w:val="15"/>
                <w:lang w:val="en-GB"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8222AA" w14:textId="77777777" w:rsidR="002D5199" w:rsidRPr="00241E86" w:rsidRDefault="002D5199" w:rsidP="00804842">
            <w:pPr>
              <w:pStyle w:val="tac0"/>
              <w:rPr>
                <w:rFonts w:eastAsia="宋体"/>
                <w:sz w:val="15"/>
                <w:szCs w:val="15"/>
                <w:lang w:val="en-GB" w:eastAsia="zh-CN"/>
              </w:rPr>
            </w:pPr>
            <w:r>
              <w:rPr>
                <w:rFonts w:eastAsia="宋体" w:hint="eastAsia"/>
                <w:lang w:eastAsia="zh-CN"/>
              </w:rPr>
              <w:t>0</w:t>
            </w:r>
          </w:p>
        </w:tc>
      </w:tr>
      <w:tr w:rsidR="002D5199" w:rsidRPr="00967C8F" w14:paraId="252C100D"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07506" w14:textId="77777777" w:rsidR="002D5199" w:rsidRDefault="002D5199" w:rsidP="00804842">
            <w:pPr>
              <w:pStyle w:val="tac0"/>
              <w:rPr>
                <w:kern w:val="2"/>
                <w:lang w:val="en-GB"/>
              </w:rPr>
            </w:pPr>
            <w:proofErr w:type="spellStart"/>
            <w:r>
              <w:rPr>
                <w:rFonts w:eastAsia="宋体" w:hint="eastAsia"/>
                <w:lang w:val="en-GB" w:eastAsia="zh-CN"/>
              </w:rPr>
              <w:t>Subband</w:t>
            </w:r>
            <w:proofErr w:type="spellEnd"/>
            <w:r w:rsidRPr="00064EEE">
              <w:rPr>
                <w:lang w:val="en-GB"/>
              </w:rPr>
              <w:t xml:space="preserve"> second PMI </w:t>
            </w:r>
            <w:r w:rsidRPr="00064EEE">
              <w:rPr>
                <w:iCs/>
                <w:lang w:val="en-GB"/>
              </w:rPr>
              <w:t>i</w:t>
            </w:r>
            <w:r w:rsidRPr="00064EEE">
              <w:rPr>
                <w:lang w:val="en-GB"/>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62645" w14:textId="02E00A27" w:rsidR="002D5199" w:rsidRPr="002D5199" w:rsidRDefault="00097DE6" w:rsidP="00804842">
            <w:pPr>
              <w:pStyle w:val="tac0"/>
              <w:rPr>
                <w:rFonts w:eastAsia="宋体"/>
                <w:sz w:val="22"/>
                <w:szCs w:val="22"/>
                <w:lang w:val="en-GB" w:eastAsia="zh-CN"/>
              </w:rPr>
            </w:pPr>
            <w:r w:rsidRPr="002D5199">
              <w:rPr>
                <w:rFonts w:eastAsia="宋体"/>
                <w:position w:val="-6"/>
                <w:sz w:val="22"/>
                <w:szCs w:val="22"/>
                <w:lang w:val="de-DE" w:eastAsia="zh-CN"/>
              </w:rPr>
              <w:object w:dxaOrig="360" w:dyaOrig="260" w14:anchorId="18D6C8BF">
                <v:shape id="_x0000_i1048" type="#_x0000_t75" style="width:18.75pt;height:12.75pt" o:ole="">
                  <v:imagedata r:id="rId51" o:title=""/>
                </v:shape>
                <o:OLEObject Type="Embed" ProgID="Equation.DSMT4" ShapeID="_x0000_i1048" DrawAspect="Content" ObjectID="_1551885086" r:id="rId52"/>
              </w:object>
            </w:r>
          </w:p>
        </w:tc>
        <w:tc>
          <w:tcPr>
            <w:tcW w:w="1474" w:type="dxa"/>
            <w:tcBorders>
              <w:top w:val="single" w:sz="4" w:space="0" w:color="auto"/>
              <w:left w:val="single" w:sz="4" w:space="0" w:color="auto"/>
              <w:bottom w:val="single" w:sz="4" w:space="0" w:color="auto"/>
              <w:right w:val="single" w:sz="4" w:space="0" w:color="auto"/>
            </w:tcBorders>
            <w:vAlign w:val="center"/>
          </w:tcPr>
          <w:p w14:paraId="26B6FCA9" w14:textId="266B102B" w:rsidR="002D5199" w:rsidRPr="002D5199" w:rsidRDefault="00097DE6" w:rsidP="00804842">
            <w:pPr>
              <w:pStyle w:val="tac0"/>
              <w:rPr>
                <w:rFonts w:eastAsia="宋体"/>
                <w:sz w:val="22"/>
                <w:szCs w:val="22"/>
                <w:lang w:val="de-DE" w:eastAsia="zh-CN"/>
              </w:rPr>
            </w:pPr>
            <w:r w:rsidRPr="002D5199">
              <w:rPr>
                <w:rFonts w:eastAsia="宋体"/>
                <w:position w:val="-6"/>
                <w:sz w:val="22"/>
                <w:szCs w:val="22"/>
                <w:lang w:val="de-DE" w:eastAsia="zh-CN"/>
              </w:rPr>
              <w:object w:dxaOrig="460" w:dyaOrig="260" w14:anchorId="5F1792E4">
                <v:shape id="_x0000_i1049" type="#_x0000_t75" style="width:23.25pt;height:12.75pt" o:ole="">
                  <v:imagedata r:id="rId53" o:title=""/>
                </v:shape>
                <o:OLEObject Type="Embed" ProgID="Equation.DSMT4" ShapeID="_x0000_i1049" DrawAspect="Content" ObjectID="_1551885087" r:id="rId54"/>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79FD5" w14:textId="77777777" w:rsidR="002D5199" w:rsidRPr="002D5199" w:rsidRDefault="002D5199" w:rsidP="00804842">
            <w:pPr>
              <w:pStyle w:val="tac0"/>
              <w:rPr>
                <w:rFonts w:eastAsia="宋体"/>
                <w:sz w:val="22"/>
                <w:szCs w:val="22"/>
                <w:lang w:val="de-DE" w:eastAsia="zh-CN"/>
              </w:rPr>
            </w:pPr>
            <w:r w:rsidRPr="002D5199">
              <w:rPr>
                <w:rFonts w:eastAsia="宋体"/>
                <w:position w:val="-6"/>
                <w:sz w:val="22"/>
                <w:szCs w:val="22"/>
                <w:lang w:val="de-DE" w:eastAsia="zh-CN"/>
              </w:rPr>
              <w:object w:dxaOrig="380" w:dyaOrig="260" w14:anchorId="43683D87">
                <v:shape id="_x0000_i1050" type="#_x0000_t75" style="width:19.5pt;height:12.75pt" o:ole="">
                  <v:imagedata r:id="rId55" o:title=""/>
                </v:shape>
                <o:OLEObject Type="Embed" ProgID="Equation.DSMT4" ShapeID="_x0000_i1050" DrawAspect="Content" ObjectID="_1551885088" r:id="rId56"/>
              </w:object>
            </w:r>
          </w:p>
        </w:tc>
        <w:tc>
          <w:tcPr>
            <w:tcW w:w="0" w:type="auto"/>
            <w:tcBorders>
              <w:top w:val="single" w:sz="4" w:space="0" w:color="auto"/>
              <w:left w:val="single" w:sz="4" w:space="0" w:color="auto"/>
              <w:bottom w:val="single" w:sz="4" w:space="0" w:color="auto"/>
              <w:right w:val="single" w:sz="4" w:space="0" w:color="auto"/>
            </w:tcBorders>
            <w:vAlign w:val="center"/>
          </w:tcPr>
          <w:p w14:paraId="208B9050" w14:textId="77777777" w:rsidR="002D5199" w:rsidRPr="002D5199" w:rsidRDefault="002D5199" w:rsidP="00804842">
            <w:pPr>
              <w:pStyle w:val="tac0"/>
              <w:rPr>
                <w:rFonts w:eastAsia="宋体"/>
                <w:sz w:val="22"/>
                <w:szCs w:val="22"/>
                <w:lang w:val="de-DE" w:eastAsia="zh-CN"/>
              </w:rPr>
            </w:pPr>
            <w:r w:rsidRPr="002D5199">
              <w:rPr>
                <w:rFonts w:eastAsia="宋体"/>
                <w:position w:val="-6"/>
                <w:sz w:val="22"/>
                <w:szCs w:val="22"/>
                <w:lang w:val="de-DE" w:eastAsia="zh-CN"/>
              </w:rPr>
              <w:object w:dxaOrig="360" w:dyaOrig="260" w14:anchorId="110D4E98">
                <v:shape id="_x0000_i1051" type="#_x0000_t75" style="width:18.75pt;height:12.75pt" o:ole="">
                  <v:imagedata r:id="rId57" o:title=""/>
                </v:shape>
                <o:OLEObject Type="Embed" ProgID="Equation.DSMT4" ShapeID="_x0000_i1051" DrawAspect="Content" ObjectID="_1551885089" r:id="rId58"/>
              </w:object>
            </w:r>
          </w:p>
        </w:tc>
      </w:tr>
      <w:tr w:rsidR="002D5199" w:rsidRPr="00466738" w14:paraId="4FC66ABE" w14:textId="77777777" w:rsidTr="00804842">
        <w:trPr>
          <w:trHeight w:val="232"/>
          <w:jc w:val="center"/>
        </w:trPr>
        <w:tc>
          <w:tcPr>
            <w:tcW w:w="1513" w:type="dxa"/>
            <w:vMerge w:val="restart"/>
            <w:tcBorders>
              <w:top w:val="single" w:sz="4" w:space="0" w:color="auto"/>
              <w:left w:val="single" w:sz="4" w:space="0" w:color="auto"/>
              <w:right w:val="single" w:sz="4" w:space="0" w:color="auto"/>
            </w:tcBorders>
            <w:shd w:val="clear" w:color="auto" w:fill="E0E0E0"/>
            <w:tcMar>
              <w:top w:w="0" w:type="dxa"/>
              <w:left w:w="108" w:type="dxa"/>
              <w:bottom w:w="0" w:type="dxa"/>
              <w:right w:w="108" w:type="dxa"/>
            </w:tcMar>
            <w:vAlign w:val="center"/>
          </w:tcPr>
          <w:p w14:paraId="26708509" w14:textId="77777777" w:rsidR="002D5199" w:rsidRDefault="002D5199" w:rsidP="00804842">
            <w:pPr>
              <w:pStyle w:val="tah0"/>
              <w:rPr>
                <w:rFonts w:eastAsia="宋体"/>
                <w:lang w:val="en-GB" w:eastAsia="zh-CN"/>
              </w:rPr>
            </w:pPr>
            <w:r>
              <w:rPr>
                <w:rFonts w:eastAsia="宋体" w:hint="eastAsia"/>
                <w:lang w:val="en-GB" w:eastAsia="zh-CN"/>
              </w:rPr>
              <w:t>Field</w:t>
            </w:r>
          </w:p>
        </w:tc>
        <w:tc>
          <w:tcPr>
            <w:tcW w:w="5798" w:type="dxa"/>
            <w:gridSpan w:val="3"/>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45AC7A98" w14:textId="77777777" w:rsidR="002D5199" w:rsidRPr="00BC2B3C" w:rsidRDefault="002D5199" w:rsidP="00804842">
            <w:pPr>
              <w:pStyle w:val="tac0"/>
              <w:rPr>
                <w:rFonts w:eastAsia="宋体"/>
                <w:b/>
                <w:lang w:val="de-DE" w:eastAsia="zh-CN"/>
              </w:rPr>
            </w:pPr>
            <w:r w:rsidRPr="00BC2B3C">
              <w:rPr>
                <w:rFonts w:eastAsia="宋体" w:hint="eastAsia"/>
                <w:b/>
                <w:lang w:val="de-DE" w:eastAsia="zh-CN"/>
              </w:rPr>
              <w:t>Bitwidth</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E7E846" w14:textId="77777777" w:rsidR="002D5199" w:rsidRDefault="002D5199" w:rsidP="00804842">
            <w:pPr>
              <w:pStyle w:val="tac0"/>
              <w:rPr>
                <w:rFonts w:eastAsia="宋体"/>
                <w:lang w:val="de-DE" w:eastAsia="zh-CN"/>
              </w:rPr>
            </w:pPr>
          </w:p>
        </w:tc>
      </w:tr>
      <w:tr w:rsidR="002D5199" w:rsidRPr="00466738" w14:paraId="0AA779B7" w14:textId="77777777" w:rsidTr="00804842">
        <w:trPr>
          <w:trHeight w:val="232"/>
          <w:jc w:val="center"/>
        </w:trPr>
        <w:tc>
          <w:tcPr>
            <w:tcW w:w="1513" w:type="dxa"/>
            <w:vMerge/>
            <w:tcBorders>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09F9E666" w14:textId="77777777" w:rsidR="002D5199" w:rsidRDefault="002D5199" w:rsidP="00804842">
            <w:pPr>
              <w:pStyle w:val="tac0"/>
              <w:rPr>
                <w:rFonts w:eastAsia="宋体"/>
                <w:lang w:val="en-GB" w:eastAsia="zh-CN"/>
              </w:rPr>
            </w:pPr>
          </w:p>
        </w:tc>
        <w:tc>
          <w:tcPr>
            <w:tcW w:w="1680"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530895B2" w14:textId="77777777" w:rsidR="002D5199" w:rsidRPr="00241E86" w:rsidRDefault="002D5199" w:rsidP="00804842">
            <w:pPr>
              <w:pStyle w:val="tac0"/>
              <w:rPr>
                <w:rFonts w:eastAsia="宋体"/>
                <w:b/>
                <w:lang w:eastAsia="zh-CN"/>
              </w:rPr>
            </w:pPr>
            <w:r w:rsidRPr="00402759">
              <w:rPr>
                <w:b/>
                <w:lang w:val="en-GB"/>
              </w:rPr>
              <w:t xml:space="preserve">Rank = </w:t>
            </w:r>
            <w:r>
              <w:rPr>
                <w:rFonts w:eastAsia="宋体" w:hint="eastAsia"/>
                <w:b/>
                <w:lang w:val="en-GB" w:eastAsia="zh-CN"/>
              </w:rPr>
              <w:t>5</w:t>
            </w:r>
          </w:p>
        </w:tc>
        <w:tc>
          <w:tcPr>
            <w:tcW w:w="1474" w:type="dxa"/>
            <w:tcBorders>
              <w:top w:val="single" w:sz="4" w:space="0" w:color="auto"/>
              <w:left w:val="single" w:sz="4" w:space="0" w:color="auto"/>
              <w:bottom w:val="single" w:sz="4" w:space="0" w:color="auto"/>
              <w:right w:val="single" w:sz="4" w:space="0" w:color="auto"/>
            </w:tcBorders>
            <w:shd w:val="clear" w:color="auto" w:fill="E0E0E0"/>
          </w:tcPr>
          <w:p w14:paraId="0B63A1D0" w14:textId="77777777" w:rsidR="002D5199" w:rsidRPr="00241E86" w:rsidRDefault="002D5199" w:rsidP="00804842">
            <w:pPr>
              <w:pStyle w:val="tac0"/>
              <w:rPr>
                <w:b/>
              </w:rPr>
            </w:pPr>
            <w:r w:rsidRPr="00241E86">
              <w:rPr>
                <w:rFonts w:eastAsia="宋体" w:hint="eastAsia"/>
                <w:b/>
                <w:lang w:val="de-DE" w:eastAsia="zh-CN"/>
              </w:rPr>
              <w:t xml:space="preserve">Rank = </w:t>
            </w:r>
            <w:r>
              <w:rPr>
                <w:rFonts w:eastAsia="宋体" w:hint="eastAsia"/>
                <w:b/>
                <w:lang w:val="de-DE" w:eastAsia="zh-CN"/>
              </w:rPr>
              <w:t>6</w:t>
            </w:r>
          </w:p>
        </w:tc>
        <w:tc>
          <w:tcPr>
            <w:tcW w:w="2644"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08435B5E" w14:textId="77777777" w:rsidR="002D5199" w:rsidRPr="00241E86" w:rsidRDefault="002D5199" w:rsidP="00804842">
            <w:pPr>
              <w:pStyle w:val="tac0"/>
              <w:rPr>
                <w:rFonts w:eastAsia="宋体"/>
                <w:b/>
                <w:lang w:val="de-DE" w:eastAsia="zh-CN"/>
              </w:rPr>
            </w:pPr>
            <w:r w:rsidRPr="00241E86">
              <w:rPr>
                <w:b/>
                <w:lang w:val="de-DE"/>
              </w:rPr>
              <w:t>Rank</w:t>
            </w:r>
            <w:r w:rsidRPr="00241E86">
              <w:rPr>
                <w:rFonts w:eastAsia="宋体" w:hint="eastAsia"/>
                <w:b/>
                <w:lang w:val="de-DE" w:eastAsia="zh-CN"/>
              </w:rPr>
              <w:t xml:space="preserve"> = </w:t>
            </w:r>
            <w:r>
              <w:rPr>
                <w:rFonts w:eastAsia="宋体" w:hint="eastAsia"/>
                <w:b/>
                <w:lang w:val="de-DE"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B14DE79" w14:textId="77777777" w:rsidR="002D5199" w:rsidRPr="00241E86" w:rsidRDefault="002D5199" w:rsidP="00804842">
            <w:pPr>
              <w:pStyle w:val="tac0"/>
              <w:rPr>
                <w:rFonts w:eastAsia="宋体"/>
                <w:b/>
                <w:lang w:val="de-DE" w:eastAsia="zh-CN"/>
              </w:rPr>
            </w:pPr>
            <w:r w:rsidRPr="00241E86">
              <w:rPr>
                <w:rFonts w:eastAsia="宋体" w:hint="eastAsia"/>
                <w:b/>
                <w:lang w:val="de-DE" w:eastAsia="zh-CN"/>
              </w:rPr>
              <w:t xml:space="preserve">Rank = </w:t>
            </w:r>
            <w:r>
              <w:rPr>
                <w:rFonts w:eastAsia="宋体" w:hint="eastAsia"/>
                <w:b/>
                <w:lang w:val="de-DE" w:eastAsia="zh-CN"/>
              </w:rPr>
              <w:t>8</w:t>
            </w:r>
          </w:p>
        </w:tc>
      </w:tr>
      <w:tr w:rsidR="002D5199" w:rsidRPr="00466738" w14:paraId="50460288"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505F8" w14:textId="77777777" w:rsidR="002D5199" w:rsidRDefault="002D5199" w:rsidP="00804842">
            <w:pPr>
              <w:pStyle w:val="tac0"/>
              <w:rPr>
                <w:rFonts w:eastAsia="宋体"/>
                <w:lang w:val="en-GB" w:eastAsia="zh-CN"/>
              </w:rPr>
            </w:pPr>
            <w:r w:rsidRPr="00064EEE">
              <w:rPr>
                <w:lang w:val="de-DE"/>
              </w:rPr>
              <w:t>Wideband CQI codeword 0</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F2E68B" w14:textId="77777777" w:rsidR="002D5199" w:rsidRPr="00FE66B9" w:rsidRDefault="002D5199" w:rsidP="00804842">
            <w:pPr>
              <w:pStyle w:val="tac0"/>
            </w:pPr>
            <w:r w:rsidRPr="00064EEE">
              <w:rPr>
                <w:lang w:val="de-DE"/>
              </w:rPr>
              <w:t>4</w:t>
            </w:r>
          </w:p>
        </w:tc>
        <w:tc>
          <w:tcPr>
            <w:tcW w:w="1474" w:type="dxa"/>
            <w:tcBorders>
              <w:top w:val="single" w:sz="4" w:space="0" w:color="auto"/>
              <w:left w:val="single" w:sz="4" w:space="0" w:color="auto"/>
              <w:bottom w:val="single" w:sz="4" w:space="0" w:color="auto"/>
              <w:right w:val="single" w:sz="4" w:space="0" w:color="auto"/>
            </w:tcBorders>
            <w:vAlign w:val="center"/>
          </w:tcPr>
          <w:p w14:paraId="0883281C" w14:textId="77777777" w:rsidR="002D5199" w:rsidRPr="00FE66B9" w:rsidRDefault="002D5199" w:rsidP="00804842">
            <w:pPr>
              <w:pStyle w:val="tac0"/>
            </w:pPr>
            <w:r w:rsidRPr="00064EEE">
              <w:rPr>
                <w:lang w:val="de-DE"/>
              </w:rPr>
              <w:t>4</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663D5" w14:textId="77777777" w:rsidR="002D5199" w:rsidRDefault="002D5199" w:rsidP="00804842">
            <w:pPr>
              <w:pStyle w:val="tac0"/>
              <w:rPr>
                <w:rFonts w:eastAsia="宋体"/>
                <w:lang w:val="de-DE" w:eastAsia="zh-CN"/>
              </w:rPr>
            </w:pPr>
            <w:r w:rsidRPr="00064EEE">
              <w:rPr>
                <w:lang w:val="de-DE"/>
              </w:rPr>
              <w:t>4</w:t>
            </w:r>
          </w:p>
        </w:tc>
        <w:tc>
          <w:tcPr>
            <w:tcW w:w="0" w:type="auto"/>
            <w:tcBorders>
              <w:top w:val="single" w:sz="4" w:space="0" w:color="auto"/>
              <w:left w:val="single" w:sz="4" w:space="0" w:color="auto"/>
              <w:bottom w:val="single" w:sz="4" w:space="0" w:color="auto"/>
              <w:right w:val="single" w:sz="4" w:space="0" w:color="auto"/>
            </w:tcBorders>
            <w:vAlign w:val="center"/>
          </w:tcPr>
          <w:p w14:paraId="4C50BBEB" w14:textId="77777777" w:rsidR="002D5199" w:rsidRDefault="002D5199" w:rsidP="00804842">
            <w:pPr>
              <w:pStyle w:val="tac0"/>
              <w:rPr>
                <w:rFonts w:eastAsia="宋体"/>
                <w:lang w:val="de-DE" w:eastAsia="zh-CN"/>
              </w:rPr>
            </w:pPr>
            <w:r w:rsidRPr="00064EEE">
              <w:rPr>
                <w:lang w:val="de-DE"/>
              </w:rPr>
              <w:t>4</w:t>
            </w:r>
          </w:p>
        </w:tc>
      </w:tr>
      <w:tr w:rsidR="002D5199" w:rsidRPr="00466738" w14:paraId="6E66324E"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C0548" w14:textId="77777777" w:rsidR="002D5199" w:rsidRDefault="002D5199" w:rsidP="00804842">
            <w:pPr>
              <w:pStyle w:val="tac0"/>
              <w:rPr>
                <w:rFonts w:eastAsia="宋体"/>
                <w:lang w:val="en-GB" w:eastAsia="zh-CN"/>
              </w:rPr>
            </w:pPr>
            <w:r w:rsidRPr="00064EEE">
              <w:rPr>
                <w:lang w:val="de-DE"/>
              </w:rPr>
              <w:t>Subband differential CQI codeword 0</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367E3" w14:textId="77777777" w:rsidR="002D5199" w:rsidRPr="00466738" w:rsidRDefault="002D5199" w:rsidP="00804842">
            <w:pPr>
              <w:pStyle w:val="TAC"/>
            </w:pPr>
            <w:r w:rsidRPr="00466738">
              <w:rPr>
                <w:position w:val="-6"/>
              </w:rPr>
              <w:object w:dxaOrig="340" w:dyaOrig="240" w14:anchorId="468CDBEF">
                <v:shape id="_x0000_i1052" type="#_x0000_t75" style="width:16.5pt;height:12pt" o:ole="">
                  <v:imagedata r:id="rId27" o:title=""/>
                </v:shape>
                <o:OLEObject Type="Embed" ProgID="Equation.3" ShapeID="_x0000_i1052" DrawAspect="Content" ObjectID="_1551885090" r:id="rId59"/>
              </w:object>
            </w:r>
          </w:p>
        </w:tc>
        <w:tc>
          <w:tcPr>
            <w:tcW w:w="1474" w:type="dxa"/>
            <w:tcBorders>
              <w:top w:val="single" w:sz="4" w:space="0" w:color="auto"/>
              <w:left w:val="single" w:sz="4" w:space="0" w:color="auto"/>
              <w:bottom w:val="single" w:sz="4" w:space="0" w:color="auto"/>
              <w:right w:val="single" w:sz="4" w:space="0" w:color="auto"/>
            </w:tcBorders>
            <w:vAlign w:val="center"/>
          </w:tcPr>
          <w:p w14:paraId="327522F1" w14:textId="77777777" w:rsidR="002D5199" w:rsidRPr="00466738" w:rsidRDefault="002D5199" w:rsidP="00804842">
            <w:pPr>
              <w:pStyle w:val="TAC"/>
            </w:pPr>
            <w:r w:rsidRPr="00466738">
              <w:rPr>
                <w:position w:val="-6"/>
              </w:rPr>
              <w:object w:dxaOrig="340" w:dyaOrig="240" w14:anchorId="24DE3AF0">
                <v:shape id="_x0000_i1053" type="#_x0000_t75" style="width:16.5pt;height:12pt" o:ole="">
                  <v:imagedata r:id="rId27" o:title=""/>
                </v:shape>
                <o:OLEObject Type="Embed" ProgID="Equation.3" ShapeID="_x0000_i1053" DrawAspect="Content" ObjectID="_1551885091" r:id="rId60"/>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A4939" w14:textId="77777777" w:rsidR="002D5199" w:rsidRPr="00466738" w:rsidRDefault="002D5199" w:rsidP="00804842">
            <w:pPr>
              <w:pStyle w:val="TAC"/>
            </w:pPr>
            <w:r w:rsidRPr="00466738">
              <w:rPr>
                <w:position w:val="-6"/>
              </w:rPr>
              <w:object w:dxaOrig="340" w:dyaOrig="240" w14:anchorId="7C87DE3A">
                <v:shape id="_x0000_i1054" type="#_x0000_t75" style="width:16.5pt;height:12pt" o:ole="">
                  <v:imagedata r:id="rId27" o:title=""/>
                </v:shape>
                <o:OLEObject Type="Embed" ProgID="Equation.3" ShapeID="_x0000_i1054" DrawAspect="Content" ObjectID="_1551885092"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3567E919" w14:textId="77777777" w:rsidR="002D5199" w:rsidRPr="00466738" w:rsidRDefault="002D5199" w:rsidP="00804842">
            <w:pPr>
              <w:pStyle w:val="TAC"/>
            </w:pPr>
            <w:r w:rsidRPr="00466738">
              <w:rPr>
                <w:position w:val="-6"/>
              </w:rPr>
              <w:object w:dxaOrig="340" w:dyaOrig="240" w14:anchorId="03655D7F">
                <v:shape id="_x0000_i1055" type="#_x0000_t75" style="width:16.5pt;height:12pt" o:ole="">
                  <v:imagedata r:id="rId27" o:title=""/>
                </v:shape>
                <o:OLEObject Type="Embed" ProgID="Equation.3" ShapeID="_x0000_i1055" DrawAspect="Content" ObjectID="_1551885093" r:id="rId62"/>
              </w:object>
            </w:r>
          </w:p>
        </w:tc>
      </w:tr>
      <w:tr w:rsidR="002D5199" w:rsidRPr="00466738" w14:paraId="42CE3397"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4CC73" w14:textId="77777777" w:rsidR="002D5199" w:rsidRDefault="002D5199" w:rsidP="00804842">
            <w:pPr>
              <w:pStyle w:val="tac0"/>
              <w:rPr>
                <w:rFonts w:eastAsia="宋体"/>
                <w:lang w:val="en-GB" w:eastAsia="zh-CN"/>
              </w:rPr>
            </w:pPr>
            <w:r w:rsidRPr="00064EEE">
              <w:rPr>
                <w:lang w:val="de-DE"/>
              </w:rPr>
              <w:t>Wideband CQI codeword 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44A32" w14:textId="77777777" w:rsidR="002D5199" w:rsidRPr="00FE66B9" w:rsidRDefault="002D5199" w:rsidP="00804842">
            <w:pPr>
              <w:pStyle w:val="tac0"/>
            </w:pPr>
            <w:r>
              <w:rPr>
                <w:rFonts w:eastAsia="宋体" w:hint="eastAsia"/>
                <w:lang w:val="en-GB" w:eastAsia="zh-CN"/>
              </w:rPr>
              <w:t>4</w:t>
            </w:r>
          </w:p>
        </w:tc>
        <w:tc>
          <w:tcPr>
            <w:tcW w:w="1474" w:type="dxa"/>
            <w:tcBorders>
              <w:top w:val="single" w:sz="4" w:space="0" w:color="auto"/>
              <w:left w:val="single" w:sz="4" w:space="0" w:color="auto"/>
              <w:bottom w:val="single" w:sz="4" w:space="0" w:color="auto"/>
              <w:right w:val="single" w:sz="4" w:space="0" w:color="auto"/>
            </w:tcBorders>
            <w:vAlign w:val="center"/>
          </w:tcPr>
          <w:p w14:paraId="78DF21A6" w14:textId="77777777" w:rsidR="002D5199" w:rsidRPr="00FE66B9" w:rsidRDefault="002D5199" w:rsidP="00804842">
            <w:pPr>
              <w:pStyle w:val="tac0"/>
            </w:pPr>
            <w:r>
              <w:rPr>
                <w:rFonts w:eastAsia="宋体" w:hint="eastAsia"/>
                <w:lang w:val="en-GB" w:eastAsia="zh-CN"/>
              </w:rPr>
              <w:t>4</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AD411" w14:textId="77777777" w:rsidR="002D5199" w:rsidRDefault="002D5199" w:rsidP="00804842">
            <w:pPr>
              <w:pStyle w:val="tac0"/>
              <w:rPr>
                <w:rFonts w:eastAsia="宋体"/>
                <w:lang w:val="de-DE" w:eastAsia="zh-CN"/>
              </w:rPr>
            </w:pPr>
            <w:r>
              <w:rPr>
                <w:rFonts w:eastAsia="宋体" w:hint="eastAsia"/>
                <w:lang w:val="en-GB"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7466644" w14:textId="77777777" w:rsidR="002D5199" w:rsidRDefault="002D5199" w:rsidP="00804842">
            <w:pPr>
              <w:pStyle w:val="tac0"/>
              <w:rPr>
                <w:rFonts w:eastAsia="宋体"/>
                <w:lang w:val="de-DE" w:eastAsia="zh-CN"/>
              </w:rPr>
            </w:pPr>
            <w:r>
              <w:rPr>
                <w:rFonts w:eastAsia="宋体" w:hint="eastAsia"/>
                <w:lang w:val="en-GB" w:eastAsia="zh-CN"/>
              </w:rPr>
              <w:t>4</w:t>
            </w:r>
          </w:p>
        </w:tc>
      </w:tr>
      <w:tr w:rsidR="002D5199" w:rsidRPr="00466738" w14:paraId="2F3D5FE0"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9E0F7A" w14:textId="77777777" w:rsidR="002D5199" w:rsidRDefault="002D5199" w:rsidP="00804842">
            <w:pPr>
              <w:pStyle w:val="tac0"/>
              <w:rPr>
                <w:rFonts w:eastAsia="宋体"/>
                <w:lang w:val="en-GB" w:eastAsia="zh-CN"/>
              </w:rPr>
            </w:pPr>
            <w:r w:rsidRPr="00064EEE">
              <w:rPr>
                <w:lang w:val="de-DE"/>
              </w:rPr>
              <w:t>Subband differential CQI codeword 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4C389" w14:textId="77777777" w:rsidR="002D5199" w:rsidRPr="00466738" w:rsidRDefault="002D5199" w:rsidP="00804842">
            <w:pPr>
              <w:pStyle w:val="TAC"/>
            </w:pPr>
            <w:r w:rsidRPr="00466738">
              <w:rPr>
                <w:position w:val="-6"/>
              </w:rPr>
              <w:object w:dxaOrig="340" w:dyaOrig="240" w14:anchorId="62C07F84">
                <v:shape id="_x0000_i1056" type="#_x0000_t75" style="width:16.5pt;height:12pt" o:ole="">
                  <v:imagedata r:id="rId27" o:title=""/>
                </v:shape>
                <o:OLEObject Type="Embed" ProgID="Equation.3" ShapeID="_x0000_i1056" DrawAspect="Content" ObjectID="_1551885094" r:id="rId63"/>
              </w:object>
            </w:r>
          </w:p>
        </w:tc>
        <w:tc>
          <w:tcPr>
            <w:tcW w:w="1474" w:type="dxa"/>
            <w:tcBorders>
              <w:top w:val="single" w:sz="4" w:space="0" w:color="auto"/>
              <w:left w:val="single" w:sz="4" w:space="0" w:color="auto"/>
              <w:bottom w:val="single" w:sz="4" w:space="0" w:color="auto"/>
              <w:right w:val="single" w:sz="4" w:space="0" w:color="auto"/>
            </w:tcBorders>
            <w:vAlign w:val="center"/>
          </w:tcPr>
          <w:p w14:paraId="0C8E67AB" w14:textId="77777777" w:rsidR="002D5199" w:rsidRPr="00466738" w:rsidRDefault="002D5199" w:rsidP="00804842">
            <w:pPr>
              <w:pStyle w:val="TAC"/>
            </w:pPr>
            <w:r w:rsidRPr="00466738">
              <w:rPr>
                <w:position w:val="-6"/>
              </w:rPr>
              <w:object w:dxaOrig="340" w:dyaOrig="240" w14:anchorId="0DE8D581">
                <v:shape id="_x0000_i1057" type="#_x0000_t75" style="width:16.5pt;height:12pt" o:ole="">
                  <v:imagedata r:id="rId27" o:title=""/>
                </v:shape>
                <o:OLEObject Type="Embed" ProgID="Equation.3" ShapeID="_x0000_i1057" DrawAspect="Content" ObjectID="_1551885095" r:id="rId64"/>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BB934" w14:textId="77777777" w:rsidR="002D5199" w:rsidRPr="00466738" w:rsidRDefault="002D5199" w:rsidP="00804842">
            <w:pPr>
              <w:pStyle w:val="TAC"/>
            </w:pPr>
            <w:r w:rsidRPr="00466738">
              <w:rPr>
                <w:position w:val="-6"/>
              </w:rPr>
              <w:object w:dxaOrig="340" w:dyaOrig="240" w14:anchorId="38537494">
                <v:shape id="_x0000_i1058" type="#_x0000_t75" style="width:16.5pt;height:12pt" o:ole="">
                  <v:imagedata r:id="rId27" o:title=""/>
                </v:shape>
                <o:OLEObject Type="Embed" ProgID="Equation.3" ShapeID="_x0000_i1058" DrawAspect="Content" ObjectID="_1551885096"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7E6CCE90" w14:textId="77777777" w:rsidR="002D5199" w:rsidRPr="00466738" w:rsidRDefault="002D5199" w:rsidP="00804842">
            <w:pPr>
              <w:pStyle w:val="TAC"/>
            </w:pPr>
            <w:r w:rsidRPr="00466738">
              <w:rPr>
                <w:position w:val="-6"/>
              </w:rPr>
              <w:object w:dxaOrig="340" w:dyaOrig="240" w14:anchorId="74AC2CE0">
                <v:shape id="_x0000_i1059" type="#_x0000_t75" style="width:16.5pt;height:12pt" o:ole="">
                  <v:imagedata r:id="rId27" o:title=""/>
                </v:shape>
                <o:OLEObject Type="Embed" ProgID="Equation.3" ShapeID="_x0000_i1059" DrawAspect="Content" ObjectID="_1551885097" r:id="rId66"/>
              </w:object>
            </w:r>
          </w:p>
        </w:tc>
      </w:tr>
      <w:tr w:rsidR="002D5199" w:rsidRPr="00466738" w14:paraId="38D55C1C"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3EE10" w14:textId="77777777" w:rsidR="002D5199" w:rsidRDefault="002D5199" w:rsidP="00804842">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,1</w:t>
            </w:r>
            <w:r>
              <w:rPr>
                <w:rFonts w:eastAsia="宋体" w:hint="eastAsia"/>
                <w:kern w:val="2"/>
                <w:lang w:val="en-GB" w:eastAsia="zh-CN"/>
              </w:rPr>
              <w:t>-1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0C5EA" w14:textId="77777777" w:rsidR="002D5199" w:rsidRPr="00FE66B9" w:rsidRDefault="002D5199" w:rsidP="00804842">
            <w:pPr>
              <w:pStyle w:val="tac0"/>
            </w:pPr>
            <w:r w:rsidRPr="00DE0ACB">
              <w:rPr>
                <w:position w:val="-14"/>
                <w:lang w:eastAsia="zh-CN"/>
              </w:rPr>
              <w:object w:dxaOrig="1680" w:dyaOrig="400" w14:anchorId="0C4288C9">
                <v:shape id="_x0000_i1060" type="#_x0000_t75" style="width:74.25pt;height:17.25pt" o:ole="">
                  <v:imagedata r:id="rId67" o:title=""/>
                </v:shape>
                <o:OLEObject Type="Embed" ProgID="Equation.DSMT4" ShapeID="_x0000_i1060" DrawAspect="Content" ObjectID="_1551885098" r:id="rId68"/>
              </w:object>
            </w:r>
          </w:p>
        </w:tc>
        <w:tc>
          <w:tcPr>
            <w:tcW w:w="1474" w:type="dxa"/>
            <w:tcBorders>
              <w:top w:val="single" w:sz="4" w:space="0" w:color="auto"/>
              <w:left w:val="single" w:sz="4" w:space="0" w:color="auto"/>
              <w:bottom w:val="single" w:sz="4" w:space="0" w:color="auto"/>
              <w:right w:val="single" w:sz="4" w:space="0" w:color="auto"/>
            </w:tcBorders>
            <w:vAlign w:val="center"/>
          </w:tcPr>
          <w:p w14:paraId="52555D46" w14:textId="77777777" w:rsidR="002D5199" w:rsidRPr="00FE66B9" w:rsidRDefault="002D5199" w:rsidP="00804842">
            <w:pPr>
              <w:pStyle w:val="tac0"/>
            </w:pPr>
            <w:r w:rsidRPr="00DE0ACB">
              <w:rPr>
                <w:position w:val="-14"/>
                <w:lang w:eastAsia="zh-CN"/>
              </w:rPr>
              <w:object w:dxaOrig="1680" w:dyaOrig="400" w14:anchorId="6F8640C9">
                <v:shape id="_x0000_i1061" type="#_x0000_t75" style="width:74.25pt;height:17.25pt" o:ole="">
                  <v:imagedata r:id="rId67" o:title=""/>
                </v:shape>
                <o:OLEObject Type="Embed" ProgID="Equation.DSMT4" ShapeID="_x0000_i1061" DrawAspect="Content" ObjectID="_1551885099" r:id="rId69"/>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E83A45" w14:textId="77777777" w:rsidR="002D5199" w:rsidRDefault="002D5199" w:rsidP="00804842">
            <w:pPr>
              <w:pStyle w:val="tac0"/>
              <w:rPr>
                <w:rFonts w:eastAsia="宋体"/>
                <w:lang w:val="de-DE" w:eastAsia="zh-CN"/>
              </w:rPr>
            </w:pPr>
            <w:r w:rsidRPr="00DE0ACB">
              <w:rPr>
                <w:position w:val="-14"/>
                <w:lang w:eastAsia="zh-CN"/>
              </w:rPr>
              <w:object w:dxaOrig="1680" w:dyaOrig="400" w14:anchorId="0C7060F3">
                <v:shape id="_x0000_i1062" type="#_x0000_t75" style="width:74.25pt;height:17.25pt" o:ole="">
                  <v:imagedata r:id="rId67" o:title=""/>
                </v:shape>
                <o:OLEObject Type="Embed" ProgID="Equation.DSMT4" ShapeID="_x0000_i1062" DrawAspect="Content" ObjectID="_1551885100" r:id="rId70"/>
              </w:object>
            </w:r>
          </w:p>
        </w:tc>
        <w:tc>
          <w:tcPr>
            <w:tcW w:w="0" w:type="auto"/>
            <w:tcBorders>
              <w:top w:val="single" w:sz="4" w:space="0" w:color="auto"/>
              <w:left w:val="single" w:sz="4" w:space="0" w:color="auto"/>
              <w:bottom w:val="single" w:sz="4" w:space="0" w:color="auto"/>
              <w:right w:val="single" w:sz="4" w:space="0" w:color="auto"/>
            </w:tcBorders>
            <w:vAlign w:val="center"/>
          </w:tcPr>
          <w:p w14:paraId="7B103BDC" w14:textId="77777777" w:rsidR="002D5199" w:rsidRDefault="002D5199" w:rsidP="00804842">
            <w:pPr>
              <w:pStyle w:val="tac0"/>
              <w:rPr>
                <w:rFonts w:eastAsia="宋体"/>
                <w:lang w:val="de-DE" w:eastAsia="zh-CN"/>
              </w:rPr>
            </w:pPr>
            <w:r w:rsidRPr="00DE0ACB">
              <w:rPr>
                <w:position w:val="-14"/>
                <w:lang w:eastAsia="zh-CN"/>
              </w:rPr>
              <w:object w:dxaOrig="1680" w:dyaOrig="400" w14:anchorId="4E43FC8E">
                <v:shape id="_x0000_i1063" type="#_x0000_t75" style="width:74.25pt;height:17.25pt" o:ole="">
                  <v:imagedata r:id="rId67" o:title=""/>
                </v:shape>
                <o:OLEObject Type="Embed" ProgID="Equation.DSMT4" ShapeID="_x0000_i1063" DrawAspect="Content" ObjectID="_1551885101" r:id="rId71"/>
              </w:object>
            </w:r>
          </w:p>
        </w:tc>
      </w:tr>
      <w:tr w:rsidR="002D5199" w:rsidRPr="00466738" w14:paraId="09C26413"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B7B4E" w14:textId="77777777" w:rsidR="002D5199" w:rsidRDefault="002D5199" w:rsidP="00804842">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2-1</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65712" w14:textId="77777777" w:rsidR="002D5199" w:rsidRPr="00FE66B9" w:rsidRDefault="002D5199" w:rsidP="00804842">
            <w:pPr>
              <w:pStyle w:val="tac0"/>
            </w:pPr>
            <w:r w:rsidRPr="00DE0ACB">
              <w:rPr>
                <w:position w:val="-14"/>
                <w:lang w:eastAsia="zh-CN"/>
              </w:rPr>
              <w:object w:dxaOrig="1740" w:dyaOrig="400" w14:anchorId="213CA8DB">
                <v:shape id="_x0000_i1064" type="#_x0000_t75" style="width:69.75pt;height:16.5pt" o:ole="">
                  <v:imagedata r:id="rId72" o:title=""/>
                </v:shape>
                <o:OLEObject Type="Embed" ProgID="Equation.DSMT4" ShapeID="_x0000_i1064" DrawAspect="Content" ObjectID="_1551885102" r:id="rId73"/>
              </w:object>
            </w:r>
          </w:p>
        </w:tc>
        <w:tc>
          <w:tcPr>
            <w:tcW w:w="1474" w:type="dxa"/>
            <w:tcBorders>
              <w:top w:val="single" w:sz="4" w:space="0" w:color="auto"/>
              <w:left w:val="single" w:sz="4" w:space="0" w:color="auto"/>
              <w:bottom w:val="single" w:sz="4" w:space="0" w:color="auto"/>
              <w:right w:val="single" w:sz="4" w:space="0" w:color="auto"/>
            </w:tcBorders>
            <w:vAlign w:val="center"/>
          </w:tcPr>
          <w:p w14:paraId="45773191" w14:textId="77777777" w:rsidR="002D5199" w:rsidRPr="00FE66B9" w:rsidRDefault="002D5199" w:rsidP="00804842">
            <w:pPr>
              <w:pStyle w:val="tac0"/>
            </w:pPr>
            <w:r w:rsidRPr="00DE0ACB">
              <w:rPr>
                <w:position w:val="-14"/>
                <w:lang w:eastAsia="zh-CN"/>
              </w:rPr>
              <w:object w:dxaOrig="1740" w:dyaOrig="400" w14:anchorId="2F26A829">
                <v:shape id="_x0000_i1065" type="#_x0000_t75" style="width:69.75pt;height:16.5pt" o:ole="">
                  <v:imagedata r:id="rId72" o:title=""/>
                </v:shape>
                <o:OLEObject Type="Embed" ProgID="Equation.DSMT4" ShapeID="_x0000_i1065" DrawAspect="Content" ObjectID="_1551885103" r:id="rId74"/>
              </w:objec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57453" w14:textId="77777777" w:rsidR="002D5199" w:rsidRDefault="002D5199" w:rsidP="00804842">
            <w:pPr>
              <w:pStyle w:val="tac0"/>
              <w:rPr>
                <w:rFonts w:eastAsia="宋体"/>
                <w:lang w:val="de-DE" w:eastAsia="zh-CN"/>
              </w:rPr>
            </w:pPr>
            <w:r w:rsidRPr="00DE0ACB">
              <w:rPr>
                <w:position w:val="-14"/>
                <w:lang w:eastAsia="zh-CN"/>
              </w:rPr>
              <w:object w:dxaOrig="1740" w:dyaOrig="400" w14:anchorId="790DF51F">
                <v:shape id="_x0000_i1066" type="#_x0000_t75" style="width:69.75pt;height:16.5pt" o:ole="">
                  <v:imagedata r:id="rId72" o:title=""/>
                </v:shape>
                <o:OLEObject Type="Embed" ProgID="Equation.DSMT4" ShapeID="_x0000_i1066" DrawAspect="Content" ObjectID="_1551885104"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343C562A" w14:textId="77777777" w:rsidR="002D5199" w:rsidRDefault="002D5199" w:rsidP="00804842">
            <w:pPr>
              <w:pStyle w:val="tac0"/>
              <w:rPr>
                <w:rFonts w:eastAsia="宋体"/>
                <w:lang w:val="de-DE" w:eastAsia="zh-CN"/>
              </w:rPr>
            </w:pPr>
            <w:r w:rsidRPr="00DE0ACB">
              <w:rPr>
                <w:position w:val="-14"/>
                <w:lang w:eastAsia="zh-CN"/>
              </w:rPr>
              <w:object w:dxaOrig="1740" w:dyaOrig="400" w14:anchorId="2781AA5D">
                <v:shape id="_x0000_i1067" type="#_x0000_t75" style="width:69.75pt;height:16.5pt" o:ole="">
                  <v:imagedata r:id="rId72" o:title=""/>
                </v:shape>
                <o:OLEObject Type="Embed" ProgID="Equation.DSMT4" ShapeID="_x0000_i1067" DrawAspect="Content" ObjectID="_1551885105" r:id="rId76"/>
              </w:object>
            </w:r>
          </w:p>
        </w:tc>
      </w:tr>
      <w:tr w:rsidR="002D5199" w:rsidRPr="00466738" w14:paraId="5794D620"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85E614" w14:textId="77777777" w:rsidR="002D5199" w:rsidRDefault="002D5199" w:rsidP="00804842">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1-2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83116" w14:textId="77777777" w:rsidR="002D5199" w:rsidRDefault="002D5199" w:rsidP="00804842">
            <w:pPr>
              <w:pStyle w:val="tac0"/>
              <w:rPr>
                <w:rFonts w:eastAsia="宋体"/>
                <w:lang w:eastAsia="zh-CN"/>
              </w:rPr>
            </w:pPr>
            <w:r>
              <w:rPr>
                <w:rFonts w:eastAsia="宋体" w:hint="eastAsia"/>
                <w:lang w:eastAsia="zh-CN"/>
              </w:rPr>
              <w:t>0</w:t>
            </w:r>
          </w:p>
        </w:tc>
        <w:tc>
          <w:tcPr>
            <w:tcW w:w="1474" w:type="dxa"/>
            <w:tcBorders>
              <w:top w:val="single" w:sz="4" w:space="0" w:color="auto"/>
              <w:left w:val="single" w:sz="4" w:space="0" w:color="auto"/>
              <w:bottom w:val="single" w:sz="4" w:space="0" w:color="auto"/>
              <w:right w:val="single" w:sz="4" w:space="0" w:color="auto"/>
            </w:tcBorders>
            <w:vAlign w:val="center"/>
          </w:tcPr>
          <w:p w14:paraId="68DFC5B9" w14:textId="77777777" w:rsidR="002D5199" w:rsidRDefault="002D5199" w:rsidP="00804842">
            <w:pPr>
              <w:pStyle w:val="tac0"/>
              <w:rPr>
                <w:rFonts w:eastAsia="宋体"/>
                <w:lang w:eastAsia="zh-CN"/>
              </w:rPr>
            </w:pPr>
            <w:r>
              <w:rPr>
                <w:rFonts w:eastAsia="宋体" w:hint="eastAsia"/>
                <w:lang w:eastAsia="zh-CN"/>
              </w:rPr>
              <w:t>0</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14067" w14:textId="77777777" w:rsidR="002D5199" w:rsidRDefault="002D5199" w:rsidP="00804842">
            <w:pPr>
              <w:pStyle w:val="tac0"/>
              <w:rPr>
                <w:rFonts w:eastAsia="宋体"/>
                <w:lang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A00B10C" w14:textId="77777777" w:rsidR="002D5199" w:rsidRDefault="002D5199" w:rsidP="00804842">
            <w:pPr>
              <w:pStyle w:val="tac0"/>
              <w:rPr>
                <w:rFonts w:eastAsia="宋体"/>
                <w:lang w:eastAsia="zh-CN"/>
              </w:rPr>
            </w:pPr>
            <w:r>
              <w:rPr>
                <w:rFonts w:eastAsia="宋体" w:hint="eastAsia"/>
                <w:lang w:eastAsia="zh-CN"/>
              </w:rPr>
              <w:t>0</w:t>
            </w:r>
          </w:p>
        </w:tc>
      </w:tr>
      <w:tr w:rsidR="002D5199" w:rsidRPr="00466738" w14:paraId="3103FC4C"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76F62" w14:textId="77777777" w:rsidR="002D5199" w:rsidRDefault="002D5199" w:rsidP="00804842">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A8A956" w14:textId="77777777" w:rsidR="002D5199" w:rsidRDefault="002D5199" w:rsidP="00804842">
            <w:pPr>
              <w:pStyle w:val="tac0"/>
              <w:rPr>
                <w:rFonts w:eastAsia="宋体"/>
                <w:lang w:eastAsia="zh-CN"/>
              </w:rPr>
            </w:pPr>
            <w:r>
              <w:rPr>
                <w:rFonts w:eastAsia="宋体" w:hint="eastAsia"/>
                <w:lang w:eastAsia="zh-CN"/>
              </w:rPr>
              <w:t>0</w:t>
            </w:r>
          </w:p>
        </w:tc>
        <w:tc>
          <w:tcPr>
            <w:tcW w:w="1474" w:type="dxa"/>
            <w:tcBorders>
              <w:top w:val="single" w:sz="4" w:space="0" w:color="auto"/>
              <w:left w:val="single" w:sz="4" w:space="0" w:color="auto"/>
              <w:bottom w:val="single" w:sz="4" w:space="0" w:color="auto"/>
              <w:right w:val="single" w:sz="4" w:space="0" w:color="auto"/>
            </w:tcBorders>
            <w:vAlign w:val="center"/>
          </w:tcPr>
          <w:p w14:paraId="417544EC" w14:textId="77777777" w:rsidR="002D5199" w:rsidRDefault="002D5199" w:rsidP="00804842">
            <w:pPr>
              <w:pStyle w:val="tac0"/>
              <w:rPr>
                <w:rFonts w:eastAsia="宋体"/>
                <w:lang w:eastAsia="zh-CN"/>
              </w:rPr>
            </w:pPr>
            <w:r>
              <w:rPr>
                <w:rFonts w:eastAsia="宋体" w:hint="eastAsia"/>
                <w:lang w:eastAsia="zh-CN"/>
              </w:rPr>
              <w:t>0</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1F52A" w14:textId="77777777" w:rsidR="002D5199" w:rsidRDefault="002D5199" w:rsidP="00804842">
            <w:pPr>
              <w:pStyle w:val="tac0"/>
              <w:rPr>
                <w:rFonts w:eastAsia="宋体"/>
                <w:lang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9872785" w14:textId="77777777" w:rsidR="002D5199" w:rsidRDefault="002D5199" w:rsidP="00804842">
            <w:pPr>
              <w:pStyle w:val="tac0"/>
              <w:rPr>
                <w:rFonts w:eastAsia="宋体"/>
                <w:lang w:eastAsia="zh-CN"/>
              </w:rPr>
            </w:pPr>
            <w:r>
              <w:rPr>
                <w:rFonts w:eastAsia="宋体" w:hint="eastAsia"/>
                <w:lang w:eastAsia="zh-CN"/>
              </w:rPr>
              <w:t>0</w:t>
            </w:r>
          </w:p>
        </w:tc>
      </w:tr>
      <w:tr w:rsidR="002D5199" w:rsidRPr="00466738" w14:paraId="5CCD8D28"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2C76E" w14:textId="77777777" w:rsidR="002D5199" w:rsidRDefault="002D5199" w:rsidP="00804842">
            <w:pPr>
              <w:pStyle w:val="tac0"/>
              <w:rPr>
                <w:rFonts w:eastAsia="宋体"/>
                <w:lang w:val="en-GB" w:eastAsia="zh-CN"/>
              </w:rPr>
            </w:pPr>
            <w:r>
              <w:rPr>
                <w:kern w:val="2"/>
                <w:lang w:val="en-GB"/>
              </w:rPr>
              <w:t xml:space="preserve">Wideband first PMI </w:t>
            </w:r>
            <w:r>
              <w:rPr>
                <w:iCs/>
                <w:kern w:val="2"/>
                <w:lang w:val="en-GB"/>
              </w:rPr>
              <w:t>i</w:t>
            </w:r>
            <w:proofErr w:type="gramStart"/>
            <w:r>
              <w:rPr>
                <w:kern w:val="2"/>
                <w:lang w:val="en-GB"/>
              </w:rPr>
              <w:t>1</w:t>
            </w:r>
            <w:r>
              <w:rPr>
                <w:rFonts w:eastAsia="宋体"/>
                <w:kern w:val="2"/>
                <w:lang w:val="en-GB" w:eastAsia="zh-CN"/>
              </w:rPr>
              <w:t>,</w:t>
            </w:r>
            <w:r>
              <w:rPr>
                <w:rFonts w:eastAsia="宋体" w:hint="eastAsia"/>
                <w:kern w:val="2"/>
                <w:lang w:val="en-GB" w:eastAsia="zh-CN"/>
              </w:rPr>
              <w:t>p</w:t>
            </w:r>
            <w:proofErr w:type="gramEnd"/>
            <w:r>
              <w:rPr>
                <w:rFonts w:eastAsia="宋体" w:hint="eastAsia"/>
                <w:kern w:val="2"/>
                <w:lang w:val="en-GB" w:eastAsia="zh-CN"/>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975F0" w14:textId="77777777" w:rsidR="002D5199" w:rsidRDefault="002D5199" w:rsidP="00804842">
            <w:pPr>
              <w:pStyle w:val="tac0"/>
              <w:rPr>
                <w:rFonts w:eastAsia="宋体"/>
                <w:lang w:eastAsia="zh-CN"/>
              </w:rPr>
            </w:pPr>
            <w:r>
              <w:rPr>
                <w:rFonts w:eastAsia="宋体" w:hint="eastAsia"/>
                <w:lang w:eastAsia="zh-CN"/>
              </w:rPr>
              <w:t>0</w:t>
            </w:r>
          </w:p>
        </w:tc>
        <w:tc>
          <w:tcPr>
            <w:tcW w:w="1474" w:type="dxa"/>
            <w:tcBorders>
              <w:top w:val="single" w:sz="4" w:space="0" w:color="auto"/>
              <w:left w:val="single" w:sz="4" w:space="0" w:color="auto"/>
              <w:bottom w:val="single" w:sz="4" w:space="0" w:color="auto"/>
              <w:right w:val="single" w:sz="4" w:space="0" w:color="auto"/>
            </w:tcBorders>
            <w:vAlign w:val="center"/>
          </w:tcPr>
          <w:p w14:paraId="3D8E741F" w14:textId="77777777" w:rsidR="002D5199" w:rsidRDefault="002D5199" w:rsidP="00804842">
            <w:pPr>
              <w:pStyle w:val="tac0"/>
              <w:rPr>
                <w:rFonts w:eastAsia="宋体"/>
                <w:lang w:eastAsia="zh-CN"/>
              </w:rPr>
            </w:pPr>
            <w:r>
              <w:rPr>
                <w:rFonts w:eastAsia="宋体" w:hint="eastAsia"/>
                <w:lang w:eastAsia="zh-CN"/>
              </w:rPr>
              <w:t>0</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998EA" w14:textId="77777777" w:rsidR="002D5199" w:rsidRDefault="002D5199" w:rsidP="00804842">
            <w:pPr>
              <w:pStyle w:val="tac0"/>
              <w:rPr>
                <w:rFonts w:eastAsia="宋体"/>
                <w:lang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43BFFB5" w14:textId="77777777" w:rsidR="002D5199" w:rsidRDefault="002D5199" w:rsidP="00804842">
            <w:pPr>
              <w:pStyle w:val="tac0"/>
              <w:rPr>
                <w:rFonts w:eastAsia="宋体"/>
                <w:lang w:eastAsia="zh-CN"/>
              </w:rPr>
            </w:pPr>
            <w:r>
              <w:rPr>
                <w:rFonts w:eastAsia="宋体" w:hint="eastAsia"/>
                <w:lang w:eastAsia="zh-CN"/>
              </w:rPr>
              <w:t>0</w:t>
            </w:r>
          </w:p>
        </w:tc>
      </w:tr>
      <w:tr w:rsidR="002D5199" w:rsidRPr="00466738" w14:paraId="3B683346"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D1F88" w14:textId="77777777" w:rsidR="002D5199" w:rsidRDefault="002D5199" w:rsidP="00804842">
            <w:pPr>
              <w:pStyle w:val="tac0"/>
              <w:rPr>
                <w:rFonts w:eastAsia="宋体"/>
                <w:lang w:val="en-GB" w:eastAsia="zh-CN"/>
              </w:rPr>
            </w:pPr>
            <w:proofErr w:type="spellStart"/>
            <w:r>
              <w:rPr>
                <w:rFonts w:eastAsia="宋体" w:hint="eastAsia"/>
                <w:lang w:val="en-GB" w:eastAsia="zh-CN"/>
              </w:rPr>
              <w:t>Subband</w:t>
            </w:r>
            <w:proofErr w:type="spellEnd"/>
            <w:r w:rsidRPr="00064EEE">
              <w:rPr>
                <w:lang w:val="en-GB"/>
              </w:rPr>
              <w:t xml:space="preserve"> second PMI </w:t>
            </w:r>
            <w:r w:rsidRPr="00064EEE">
              <w:rPr>
                <w:iCs/>
                <w:lang w:val="en-GB"/>
              </w:rPr>
              <w:t>i</w:t>
            </w:r>
            <w:r w:rsidRPr="00064EEE">
              <w:rPr>
                <w:lang w:val="en-GB"/>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F82BF" w14:textId="77777777" w:rsidR="002D5199" w:rsidRPr="00FE66B9" w:rsidRDefault="002D5199" w:rsidP="00804842">
            <w:pPr>
              <w:pStyle w:val="tac0"/>
            </w:pPr>
            <w:r>
              <w:rPr>
                <w:rFonts w:eastAsia="宋体" w:hint="eastAsia"/>
                <w:lang w:eastAsia="zh-CN"/>
              </w:rPr>
              <w:t>0</w:t>
            </w:r>
          </w:p>
        </w:tc>
        <w:tc>
          <w:tcPr>
            <w:tcW w:w="1474" w:type="dxa"/>
            <w:tcBorders>
              <w:top w:val="single" w:sz="4" w:space="0" w:color="auto"/>
              <w:left w:val="single" w:sz="4" w:space="0" w:color="auto"/>
              <w:bottom w:val="single" w:sz="4" w:space="0" w:color="auto"/>
              <w:right w:val="single" w:sz="4" w:space="0" w:color="auto"/>
            </w:tcBorders>
            <w:vAlign w:val="center"/>
          </w:tcPr>
          <w:p w14:paraId="526780CC" w14:textId="77777777" w:rsidR="002D5199" w:rsidRPr="00FE66B9" w:rsidRDefault="002D5199" w:rsidP="00804842">
            <w:pPr>
              <w:pStyle w:val="tac0"/>
            </w:pPr>
            <w:r>
              <w:rPr>
                <w:rFonts w:eastAsia="宋体" w:hint="eastAsia"/>
                <w:lang w:eastAsia="zh-CN"/>
              </w:rPr>
              <w:t>0</w:t>
            </w:r>
          </w:p>
        </w:tc>
        <w:tc>
          <w:tcPr>
            <w:tcW w:w="2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500C7" w14:textId="77777777" w:rsidR="002D5199" w:rsidRDefault="002D5199" w:rsidP="00804842">
            <w:pPr>
              <w:pStyle w:val="tac0"/>
              <w:rPr>
                <w:rFonts w:eastAsia="宋体"/>
                <w:lang w:val="de-DE"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BBBB700" w14:textId="77777777" w:rsidR="002D5199" w:rsidRDefault="002D5199" w:rsidP="00804842">
            <w:pPr>
              <w:pStyle w:val="tac0"/>
              <w:rPr>
                <w:rFonts w:eastAsia="宋体"/>
                <w:lang w:val="de-DE" w:eastAsia="zh-CN"/>
              </w:rPr>
            </w:pPr>
            <w:r>
              <w:rPr>
                <w:rFonts w:eastAsia="宋体" w:hint="eastAsia"/>
                <w:lang w:eastAsia="zh-CN"/>
              </w:rPr>
              <w:t>0</w:t>
            </w:r>
          </w:p>
        </w:tc>
      </w:tr>
    </w:tbl>
    <w:p w14:paraId="23F31718" w14:textId="6E65AFFE" w:rsidR="00804842" w:rsidRPr="00E17416" w:rsidRDefault="00804842" w:rsidP="002D5199">
      <w:pPr>
        <w:spacing w:before="120" w:after="120"/>
        <w:rPr>
          <w:rFonts w:eastAsia="宋体"/>
          <w:kern w:val="2"/>
          <w:sz w:val="22"/>
          <w:szCs w:val="22"/>
          <w:lang w:val="en-GB" w:eastAsia="zh-CN"/>
        </w:rPr>
      </w:pPr>
      <w:r w:rsidRPr="00E17416">
        <w:rPr>
          <w:rFonts w:eastAsia="宋体"/>
          <w:sz w:val="22"/>
          <w:szCs w:val="22"/>
          <w:lang w:eastAsia="zh-CN"/>
        </w:rPr>
        <w:t xml:space="preserve">By allowing adaption of the feedback overhead for </w:t>
      </w:r>
      <w:r w:rsidRPr="00E17416">
        <w:rPr>
          <w:rFonts w:eastAsia="宋体"/>
          <w:noProof w:val="0"/>
          <w:kern w:val="2"/>
          <w:sz w:val="22"/>
          <w:szCs w:val="22"/>
          <w:lang w:eastAsia="zh-CN"/>
        </w:rPr>
        <w:t>CQI/PMI (excluding i</w:t>
      </w:r>
      <w:proofErr w:type="gramStart"/>
      <w:r w:rsidRPr="00E17416">
        <w:rPr>
          <w:rFonts w:eastAsia="宋体"/>
          <w:noProof w:val="0"/>
          <w:kern w:val="2"/>
          <w:sz w:val="22"/>
          <w:szCs w:val="22"/>
          <w:lang w:eastAsia="zh-CN"/>
        </w:rPr>
        <w:t>1,p</w:t>
      </w:r>
      <w:proofErr w:type="gramEnd"/>
      <w:r w:rsidRPr="00E17416">
        <w:rPr>
          <w:rFonts w:eastAsia="宋体"/>
          <w:noProof w:val="0"/>
          <w:kern w:val="2"/>
          <w:sz w:val="22"/>
          <w:szCs w:val="22"/>
          <w:lang w:eastAsia="zh-CN"/>
        </w:rPr>
        <w:t xml:space="preserve">-2), depending on the value of i1,p-2, we shall have the following two different payload calculate for </w:t>
      </w:r>
      <w:r w:rsidRPr="00737F58">
        <w:rPr>
          <w:kern w:val="2"/>
          <w:sz w:val="22"/>
          <w:szCs w:val="22"/>
          <w:lang w:val="en-GB"/>
        </w:rPr>
        <w:t xml:space="preserve">PMI </w:t>
      </w:r>
      <w:r w:rsidRPr="00737F58">
        <w:rPr>
          <w:iCs/>
          <w:kern w:val="2"/>
          <w:sz w:val="22"/>
          <w:szCs w:val="22"/>
          <w:lang w:val="en-GB"/>
        </w:rPr>
        <w:t>i</w:t>
      </w:r>
      <w:r w:rsidRPr="00737F58">
        <w:rPr>
          <w:kern w:val="2"/>
          <w:sz w:val="22"/>
          <w:szCs w:val="22"/>
          <w:lang w:val="en-GB"/>
        </w:rPr>
        <w:t>1</w:t>
      </w:r>
      <w:r w:rsidRPr="00737F58">
        <w:rPr>
          <w:rFonts w:eastAsia="宋体"/>
          <w:kern w:val="2"/>
          <w:sz w:val="22"/>
          <w:szCs w:val="22"/>
          <w:lang w:val="en-GB" w:eastAsia="zh-CN"/>
        </w:rPr>
        <w:t xml:space="preserve">,1-2, </w:t>
      </w:r>
      <w:r w:rsidRPr="00737F58">
        <w:rPr>
          <w:kern w:val="2"/>
          <w:sz w:val="22"/>
          <w:szCs w:val="22"/>
          <w:lang w:val="en-GB"/>
        </w:rPr>
        <w:t xml:space="preserve">PMI </w:t>
      </w:r>
      <w:r w:rsidRPr="00737F58">
        <w:rPr>
          <w:iCs/>
          <w:kern w:val="2"/>
          <w:sz w:val="22"/>
          <w:szCs w:val="22"/>
          <w:lang w:val="en-GB"/>
        </w:rPr>
        <w:t>i</w:t>
      </w:r>
      <w:r w:rsidRPr="00737F58">
        <w:rPr>
          <w:kern w:val="2"/>
          <w:sz w:val="22"/>
          <w:szCs w:val="22"/>
          <w:lang w:val="en-GB"/>
        </w:rPr>
        <w:t>1</w:t>
      </w:r>
      <w:r w:rsidRPr="00737F58">
        <w:rPr>
          <w:rFonts w:eastAsia="宋体"/>
          <w:kern w:val="2"/>
          <w:sz w:val="22"/>
          <w:szCs w:val="22"/>
          <w:lang w:val="en-GB" w:eastAsia="zh-CN"/>
        </w:rPr>
        <w:t xml:space="preserve">,2-2 and </w:t>
      </w:r>
      <w:r w:rsidRPr="00737F58">
        <w:rPr>
          <w:iCs/>
          <w:sz w:val="22"/>
          <w:szCs w:val="22"/>
          <w:lang w:val="en-GB"/>
        </w:rPr>
        <w:t>i</w:t>
      </w:r>
      <w:r w:rsidRPr="00737F58">
        <w:rPr>
          <w:sz w:val="22"/>
          <w:szCs w:val="22"/>
          <w:lang w:val="en-GB"/>
        </w:rPr>
        <w:t>2</w:t>
      </w:r>
      <w:r w:rsidRPr="00E17416">
        <w:rPr>
          <w:rFonts w:eastAsia="宋体"/>
          <w:noProof w:val="0"/>
          <w:kern w:val="2"/>
          <w:sz w:val="22"/>
          <w:szCs w:val="22"/>
          <w:lang w:eastAsia="zh-CN"/>
        </w:rPr>
        <w:t xml:space="preserve">, as shown in Table I and Table II for </w:t>
      </w:r>
      <w:r w:rsidRPr="00E17416">
        <w:rPr>
          <w:iCs/>
          <w:kern w:val="2"/>
          <w:sz w:val="22"/>
          <w:szCs w:val="22"/>
          <w:lang w:val="en-GB"/>
        </w:rPr>
        <w:t>i</w:t>
      </w:r>
      <w:r w:rsidRPr="00E17416">
        <w:rPr>
          <w:kern w:val="2"/>
          <w:sz w:val="22"/>
          <w:szCs w:val="22"/>
          <w:lang w:val="en-GB"/>
        </w:rPr>
        <w:t>1</w:t>
      </w:r>
      <w:r w:rsidRPr="00E17416">
        <w:rPr>
          <w:rFonts w:eastAsia="宋体"/>
          <w:kern w:val="2"/>
          <w:sz w:val="22"/>
          <w:szCs w:val="22"/>
          <w:lang w:val="en-GB" w:eastAsia="zh-CN"/>
        </w:rPr>
        <w:t>,</w:t>
      </w:r>
      <w:r w:rsidRPr="00E17416">
        <w:rPr>
          <w:rFonts w:eastAsia="宋体" w:hint="eastAsia"/>
          <w:kern w:val="2"/>
          <w:sz w:val="22"/>
          <w:szCs w:val="22"/>
          <w:lang w:val="en-GB" w:eastAsia="zh-CN"/>
        </w:rPr>
        <w:t>p-2</w:t>
      </w:r>
      <w:r w:rsidRPr="00E17416">
        <w:rPr>
          <w:rFonts w:eastAsia="宋体"/>
          <w:kern w:val="2"/>
          <w:sz w:val="22"/>
          <w:szCs w:val="22"/>
          <w:lang w:val="en-GB" w:eastAsia="zh-CN"/>
        </w:rPr>
        <w:t xml:space="preserve">≠0 and </w:t>
      </w:r>
      <w:r w:rsidRPr="00E17416">
        <w:rPr>
          <w:iCs/>
          <w:kern w:val="2"/>
          <w:sz w:val="22"/>
          <w:szCs w:val="22"/>
          <w:lang w:val="en-GB"/>
        </w:rPr>
        <w:t>i</w:t>
      </w:r>
      <w:r w:rsidRPr="00E17416">
        <w:rPr>
          <w:kern w:val="2"/>
          <w:sz w:val="22"/>
          <w:szCs w:val="22"/>
          <w:lang w:val="en-GB"/>
        </w:rPr>
        <w:t>1</w:t>
      </w:r>
      <w:r w:rsidRPr="00E17416">
        <w:rPr>
          <w:rFonts w:eastAsia="宋体"/>
          <w:kern w:val="2"/>
          <w:sz w:val="22"/>
          <w:szCs w:val="22"/>
          <w:lang w:val="en-GB" w:eastAsia="zh-CN"/>
        </w:rPr>
        <w:t>,</w:t>
      </w:r>
      <w:r w:rsidRPr="00E17416">
        <w:rPr>
          <w:rFonts w:eastAsia="宋体" w:hint="eastAsia"/>
          <w:kern w:val="2"/>
          <w:sz w:val="22"/>
          <w:szCs w:val="22"/>
          <w:lang w:val="en-GB" w:eastAsia="zh-CN"/>
        </w:rPr>
        <w:t>p-2</w:t>
      </w:r>
      <w:r w:rsidRPr="00E17416">
        <w:rPr>
          <w:rFonts w:eastAsia="宋体"/>
          <w:kern w:val="2"/>
          <w:sz w:val="22"/>
          <w:szCs w:val="22"/>
          <w:lang w:val="en-GB" w:eastAsia="zh-CN"/>
        </w:rPr>
        <w:t>=0, respectively.</w:t>
      </w:r>
    </w:p>
    <w:p w14:paraId="756818F7" w14:textId="701ED7EF" w:rsidR="00804842" w:rsidRDefault="00804842" w:rsidP="00737F58">
      <w:pPr>
        <w:spacing w:before="120" w:after="120"/>
        <w:jc w:val="center"/>
        <w:rPr>
          <w:rFonts w:eastAsia="宋体"/>
          <w:noProof w:val="0"/>
          <w:kern w:val="2"/>
          <w:sz w:val="22"/>
          <w:szCs w:val="22"/>
          <w:lang w:eastAsia="zh-CN"/>
        </w:rPr>
      </w:pPr>
      <w:r>
        <w:rPr>
          <w:rFonts w:eastAsia="宋体"/>
          <w:kern w:val="2"/>
          <w:sz w:val="22"/>
          <w:szCs w:val="22"/>
          <w:lang w:val="en-GB" w:eastAsia="zh-CN"/>
        </w:rPr>
        <w:t>Table I:</w:t>
      </w:r>
      <w:r w:rsidR="00E17416">
        <w:rPr>
          <w:rFonts w:eastAsia="宋体"/>
          <w:kern w:val="2"/>
          <w:sz w:val="22"/>
          <w:szCs w:val="22"/>
          <w:lang w:val="en-GB" w:eastAsia="zh-CN"/>
        </w:rPr>
        <w:t xml:space="preserve"> Payload of </w:t>
      </w:r>
      <w:r w:rsidR="00E17416" w:rsidRPr="00055682">
        <w:rPr>
          <w:kern w:val="2"/>
          <w:sz w:val="22"/>
          <w:szCs w:val="22"/>
          <w:lang w:val="en-GB"/>
        </w:rPr>
        <w:t xml:space="preserve">PMI </w:t>
      </w:r>
      <w:r w:rsidR="00E17416" w:rsidRPr="00055682">
        <w:rPr>
          <w:iCs/>
          <w:kern w:val="2"/>
          <w:sz w:val="22"/>
          <w:szCs w:val="22"/>
          <w:lang w:val="en-GB"/>
        </w:rPr>
        <w:t>i</w:t>
      </w:r>
      <w:r w:rsidR="00E17416" w:rsidRPr="00055682">
        <w:rPr>
          <w:kern w:val="2"/>
          <w:sz w:val="22"/>
          <w:szCs w:val="22"/>
          <w:lang w:val="en-GB"/>
        </w:rPr>
        <w:t>1</w:t>
      </w:r>
      <w:r w:rsidR="00E17416" w:rsidRPr="00055682">
        <w:rPr>
          <w:rFonts w:eastAsia="宋体"/>
          <w:kern w:val="2"/>
          <w:sz w:val="22"/>
          <w:szCs w:val="22"/>
          <w:lang w:val="en-GB" w:eastAsia="zh-CN"/>
        </w:rPr>
        <w:t>,</w:t>
      </w:r>
      <w:r w:rsidR="00E17416" w:rsidRPr="00055682">
        <w:rPr>
          <w:rFonts w:eastAsia="宋体" w:hint="eastAsia"/>
          <w:kern w:val="2"/>
          <w:sz w:val="22"/>
          <w:szCs w:val="22"/>
          <w:lang w:val="en-GB" w:eastAsia="zh-CN"/>
        </w:rPr>
        <w:t>1-2</w:t>
      </w:r>
      <w:r w:rsidR="00E17416" w:rsidRPr="00055682">
        <w:rPr>
          <w:rFonts w:eastAsia="宋体"/>
          <w:kern w:val="2"/>
          <w:sz w:val="22"/>
          <w:szCs w:val="22"/>
          <w:lang w:val="en-GB" w:eastAsia="zh-CN"/>
        </w:rPr>
        <w:t xml:space="preserve">, </w:t>
      </w:r>
      <w:r w:rsidR="00E17416" w:rsidRPr="00055682">
        <w:rPr>
          <w:kern w:val="2"/>
          <w:sz w:val="22"/>
          <w:szCs w:val="22"/>
          <w:lang w:val="en-GB"/>
        </w:rPr>
        <w:t xml:space="preserve">PMI </w:t>
      </w:r>
      <w:r w:rsidR="00E17416" w:rsidRPr="00055682">
        <w:rPr>
          <w:iCs/>
          <w:kern w:val="2"/>
          <w:sz w:val="22"/>
          <w:szCs w:val="22"/>
          <w:lang w:val="en-GB"/>
        </w:rPr>
        <w:t>i</w:t>
      </w:r>
      <w:r w:rsidR="00E17416" w:rsidRPr="00055682">
        <w:rPr>
          <w:kern w:val="2"/>
          <w:sz w:val="22"/>
          <w:szCs w:val="22"/>
          <w:lang w:val="en-GB"/>
        </w:rPr>
        <w:t>1</w:t>
      </w:r>
      <w:r w:rsidR="00E17416" w:rsidRPr="00055682">
        <w:rPr>
          <w:rFonts w:eastAsia="宋体"/>
          <w:kern w:val="2"/>
          <w:sz w:val="22"/>
          <w:szCs w:val="22"/>
          <w:lang w:val="en-GB" w:eastAsia="zh-CN"/>
        </w:rPr>
        <w:t>,</w:t>
      </w:r>
      <w:r w:rsidR="00E17416" w:rsidRPr="00055682">
        <w:rPr>
          <w:rFonts w:eastAsia="宋体" w:hint="eastAsia"/>
          <w:kern w:val="2"/>
          <w:sz w:val="22"/>
          <w:szCs w:val="22"/>
          <w:lang w:val="en-GB" w:eastAsia="zh-CN"/>
        </w:rPr>
        <w:t>2-2</w:t>
      </w:r>
      <w:r w:rsidR="00E17416" w:rsidRPr="00055682">
        <w:rPr>
          <w:rFonts w:eastAsia="宋体"/>
          <w:kern w:val="2"/>
          <w:sz w:val="22"/>
          <w:szCs w:val="22"/>
          <w:lang w:val="en-GB" w:eastAsia="zh-CN"/>
        </w:rPr>
        <w:t xml:space="preserve"> and </w:t>
      </w:r>
      <w:r w:rsidR="00E17416" w:rsidRPr="00055682">
        <w:rPr>
          <w:iCs/>
          <w:sz w:val="22"/>
          <w:szCs w:val="22"/>
          <w:lang w:val="en-GB"/>
        </w:rPr>
        <w:t>i</w:t>
      </w:r>
      <w:r w:rsidR="00E17416" w:rsidRPr="00055682">
        <w:rPr>
          <w:sz w:val="22"/>
          <w:szCs w:val="22"/>
          <w:lang w:val="en-GB"/>
        </w:rPr>
        <w:t>2</w:t>
      </w:r>
      <w:r w:rsidR="00E17416">
        <w:rPr>
          <w:sz w:val="22"/>
          <w:szCs w:val="22"/>
          <w:lang w:val="en-GB"/>
        </w:rPr>
        <w:t xml:space="preserve"> when </w:t>
      </w:r>
      <w:r w:rsidR="00E17416" w:rsidRPr="00E17416">
        <w:rPr>
          <w:iCs/>
          <w:kern w:val="2"/>
          <w:sz w:val="22"/>
          <w:szCs w:val="22"/>
          <w:lang w:val="en-GB"/>
        </w:rPr>
        <w:t>i</w:t>
      </w:r>
      <w:r w:rsidR="00E17416" w:rsidRPr="00E17416">
        <w:rPr>
          <w:kern w:val="2"/>
          <w:sz w:val="22"/>
          <w:szCs w:val="22"/>
          <w:lang w:val="en-GB"/>
        </w:rPr>
        <w:t>1</w:t>
      </w:r>
      <w:r w:rsidR="00E17416" w:rsidRPr="00E17416">
        <w:rPr>
          <w:rFonts w:eastAsia="宋体"/>
          <w:kern w:val="2"/>
          <w:sz w:val="22"/>
          <w:szCs w:val="22"/>
          <w:lang w:val="en-GB" w:eastAsia="zh-CN"/>
        </w:rPr>
        <w:t>,</w:t>
      </w:r>
      <w:r w:rsidR="00E17416" w:rsidRPr="00E17416">
        <w:rPr>
          <w:rFonts w:eastAsia="宋体" w:hint="eastAsia"/>
          <w:kern w:val="2"/>
          <w:sz w:val="22"/>
          <w:szCs w:val="22"/>
          <w:lang w:val="en-GB" w:eastAsia="zh-CN"/>
        </w:rPr>
        <w:t>p-2</w:t>
      </w:r>
      <w:r w:rsidR="00E17416" w:rsidRPr="00E17416">
        <w:rPr>
          <w:rFonts w:eastAsia="宋体"/>
          <w:kern w:val="2"/>
          <w:sz w:val="22"/>
          <w:szCs w:val="22"/>
          <w:lang w:val="en-GB" w:eastAsia="zh-CN"/>
        </w:rPr>
        <w:t>≠0</w:t>
      </w:r>
      <w:r w:rsidR="00E17416">
        <w:rPr>
          <w:rFonts w:eastAsia="宋体"/>
          <w:kern w:val="2"/>
          <w:sz w:val="22"/>
          <w:szCs w:val="22"/>
          <w:lang w:val="en-GB" w:eastAsia="zh-CN"/>
        </w:rPr>
        <w:t>.</w:t>
      </w:r>
    </w:p>
    <w:tbl>
      <w:tblPr>
        <w:tblW w:w="0" w:type="auto"/>
        <w:jc w:val="center"/>
        <w:tblCellMar>
          <w:left w:w="0" w:type="dxa"/>
          <w:right w:w="0" w:type="dxa"/>
        </w:tblCellMar>
        <w:tblLook w:val="04A0" w:firstRow="1" w:lastRow="0" w:firstColumn="1" w:lastColumn="0" w:noHBand="0" w:noVBand="1"/>
      </w:tblPr>
      <w:tblGrid>
        <w:gridCol w:w="1513"/>
        <w:gridCol w:w="1680"/>
        <w:gridCol w:w="1474"/>
        <w:gridCol w:w="1707"/>
        <w:gridCol w:w="1314"/>
      </w:tblGrid>
      <w:tr w:rsidR="00E17416" w:rsidRPr="00967C8F" w14:paraId="5A802233"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608E0" w14:textId="77777777" w:rsidR="00E17416" w:rsidRDefault="00E17416" w:rsidP="00E17416">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1-2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F6CFD" w14:textId="0755A198" w:rsidR="00E17416" w:rsidRPr="00402759" w:rsidRDefault="00E17416" w:rsidP="00E17416">
            <w:pPr>
              <w:pStyle w:val="tac0"/>
              <w:rPr>
                <w:position w:val="-6"/>
              </w:rPr>
            </w:pPr>
            <w:r w:rsidRPr="000B7CEF">
              <w:rPr>
                <w:position w:val="-12"/>
              </w:rPr>
              <w:object w:dxaOrig="1020" w:dyaOrig="360" w14:anchorId="4E57549B">
                <v:shape id="_x0000_i1068" type="#_x0000_t75" style="width:51pt;height:18pt" o:ole="">
                  <v:imagedata r:id="rId43" o:title=""/>
                </v:shape>
                <o:OLEObject Type="Embed" ProgID="Equation.3" ShapeID="_x0000_i1068" DrawAspect="Content" ObjectID="_1551885106" r:id="rId77"/>
              </w:object>
            </w:r>
          </w:p>
        </w:tc>
        <w:tc>
          <w:tcPr>
            <w:tcW w:w="1474" w:type="dxa"/>
            <w:tcBorders>
              <w:top w:val="single" w:sz="4" w:space="0" w:color="auto"/>
              <w:left w:val="single" w:sz="4" w:space="0" w:color="auto"/>
              <w:bottom w:val="single" w:sz="4" w:space="0" w:color="auto"/>
              <w:right w:val="single" w:sz="4" w:space="0" w:color="auto"/>
            </w:tcBorders>
            <w:vAlign w:val="center"/>
          </w:tcPr>
          <w:p w14:paraId="00B50A3E" w14:textId="28985DF8" w:rsidR="00E17416" w:rsidRPr="00402759" w:rsidRDefault="00E17416" w:rsidP="00E17416">
            <w:pPr>
              <w:pStyle w:val="tac0"/>
              <w:rPr>
                <w:position w:val="-6"/>
              </w:rPr>
            </w:pPr>
            <w:r w:rsidRPr="000B7CEF">
              <w:rPr>
                <w:position w:val="-12"/>
              </w:rPr>
              <w:object w:dxaOrig="1020" w:dyaOrig="360" w14:anchorId="525F2EEF">
                <v:shape id="_x0000_i1069" type="#_x0000_t75" style="width:51pt;height:18pt" o:ole="">
                  <v:imagedata r:id="rId45" o:title=""/>
                </v:shape>
                <o:OLEObject Type="Embed" ProgID="Equation.3" ShapeID="_x0000_i1069" DrawAspect="Content" ObjectID="_1551885107" r:id="rId78"/>
              </w:objec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6A851" w14:textId="23C5104A" w:rsidR="00E17416" w:rsidRPr="00241E86" w:rsidRDefault="00E17416" w:rsidP="00E17416">
            <w:pPr>
              <w:pStyle w:val="tac0"/>
              <w:rPr>
                <w:rFonts w:eastAsia="宋体"/>
                <w:sz w:val="15"/>
                <w:szCs w:val="15"/>
                <w:lang w:val="en-GB" w:eastAsia="zh-CN"/>
              </w:rPr>
            </w:pPr>
            <w:r>
              <w:rPr>
                <w:rFonts w:eastAsia="宋体" w:hint="eastAsia"/>
                <w:lang w:eastAsia="zh-CN"/>
              </w:rPr>
              <w:t>0</w:t>
            </w:r>
          </w:p>
        </w:tc>
        <w:tc>
          <w:tcPr>
            <w:tcW w:w="1314" w:type="dxa"/>
            <w:tcBorders>
              <w:top w:val="single" w:sz="4" w:space="0" w:color="auto"/>
              <w:left w:val="single" w:sz="4" w:space="0" w:color="auto"/>
              <w:bottom w:val="single" w:sz="4" w:space="0" w:color="auto"/>
              <w:right w:val="single" w:sz="4" w:space="0" w:color="auto"/>
            </w:tcBorders>
            <w:vAlign w:val="center"/>
          </w:tcPr>
          <w:p w14:paraId="63840351" w14:textId="7F443612" w:rsidR="00E17416" w:rsidRPr="00241E86" w:rsidRDefault="00E17416" w:rsidP="00E17416">
            <w:pPr>
              <w:pStyle w:val="tac0"/>
              <w:rPr>
                <w:rFonts w:eastAsia="宋体"/>
                <w:sz w:val="15"/>
                <w:szCs w:val="15"/>
                <w:lang w:val="en-GB" w:eastAsia="zh-CN"/>
              </w:rPr>
            </w:pPr>
            <w:r>
              <w:rPr>
                <w:rFonts w:eastAsia="宋体" w:hint="eastAsia"/>
                <w:lang w:eastAsia="zh-CN"/>
              </w:rPr>
              <w:t>0</w:t>
            </w:r>
          </w:p>
        </w:tc>
      </w:tr>
      <w:tr w:rsidR="00E17416" w:rsidRPr="00967C8F" w14:paraId="4F8BBD0B"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CEE53" w14:textId="77777777" w:rsidR="00E17416" w:rsidRDefault="00E17416" w:rsidP="00E17416">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F99EF" w14:textId="3BB3F76F" w:rsidR="00E17416" w:rsidRPr="00402759" w:rsidRDefault="00E17416" w:rsidP="00E17416">
            <w:pPr>
              <w:pStyle w:val="tac0"/>
              <w:rPr>
                <w:position w:val="-6"/>
              </w:rPr>
            </w:pPr>
            <w:r w:rsidRPr="000B7CEF">
              <w:rPr>
                <w:position w:val="-12"/>
              </w:rPr>
              <w:object w:dxaOrig="1060" w:dyaOrig="360" w14:anchorId="55F1E390">
                <v:shape id="_x0000_i1070" type="#_x0000_t75" style="width:52.5pt;height:18pt" o:ole="">
                  <v:imagedata r:id="rId47" o:title=""/>
                </v:shape>
                <o:OLEObject Type="Embed" ProgID="Equation.3" ShapeID="_x0000_i1070" DrawAspect="Content" ObjectID="_1551885108" r:id="rId79"/>
              </w:object>
            </w:r>
          </w:p>
        </w:tc>
        <w:tc>
          <w:tcPr>
            <w:tcW w:w="1474" w:type="dxa"/>
            <w:tcBorders>
              <w:top w:val="single" w:sz="4" w:space="0" w:color="auto"/>
              <w:left w:val="single" w:sz="4" w:space="0" w:color="auto"/>
              <w:bottom w:val="single" w:sz="4" w:space="0" w:color="auto"/>
              <w:right w:val="single" w:sz="4" w:space="0" w:color="auto"/>
            </w:tcBorders>
            <w:vAlign w:val="center"/>
          </w:tcPr>
          <w:p w14:paraId="740106A4" w14:textId="63989ED6" w:rsidR="00E17416" w:rsidRPr="00402759" w:rsidRDefault="00E17416" w:rsidP="00E17416">
            <w:pPr>
              <w:pStyle w:val="tac0"/>
              <w:rPr>
                <w:position w:val="-6"/>
              </w:rPr>
            </w:pPr>
            <w:r w:rsidRPr="000B7CEF">
              <w:rPr>
                <w:position w:val="-12"/>
              </w:rPr>
              <w:object w:dxaOrig="1060" w:dyaOrig="360" w14:anchorId="5C7730D1">
                <v:shape id="_x0000_i1071" type="#_x0000_t75" style="width:52.5pt;height:18pt" o:ole="">
                  <v:imagedata r:id="rId49" o:title=""/>
                </v:shape>
                <o:OLEObject Type="Embed" ProgID="Equation.3" ShapeID="_x0000_i1071" DrawAspect="Content" ObjectID="_1551885109" r:id="rId80"/>
              </w:objec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8BC57" w14:textId="6B9BFB94" w:rsidR="00E17416" w:rsidRPr="00241E86" w:rsidRDefault="00E17416" w:rsidP="00E17416">
            <w:pPr>
              <w:pStyle w:val="tac0"/>
              <w:rPr>
                <w:rFonts w:eastAsia="宋体"/>
                <w:sz w:val="15"/>
                <w:szCs w:val="15"/>
                <w:lang w:val="en-GB" w:eastAsia="zh-CN"/>
              </w:rPr>
            </w:pPr>
            <w:r>
              <w:rPr>
                <w:rFonts w:eastAsia="宋体" w:hint="eastAsia"/>
                <w:lang w:eastAsia="zh-CN"/>
              </w:rPr>
              <w:t>0</w:t>
            </w:r>
          </w:p>
        </w:tc>
        <w:tc>
          <w:tcPr>
            <w:tcW w:w="1314" w:type="dxa"/>
            <w:tcBorders>
              <w:top w:val="single" w:sz="4" w:space="0" w:color="auto"/>
              <w:left w:val="single" w:sz="4" w:space="0" w:color="auto"/>
              <w:bottom w:val="single" w:sz="4" w:space="0" w:color="auto"/>
              <w:right w:val="single" w:sz="4" w:space="0" w:color="auto"/>
            </w:tcBorders>
            <w:vAlign w:val="center"/>
          </w:tcPr>
          <w:p w14:paraId="5B0E52CF" w14:textId="1560E20A" w:rsidR="00E17416" w:rsidRPr="00241E86" w:rsidRDefault="00E17416" w:rsidP="00E17416">
            <w:pPr>
              <w:pStyle w:val="tac0"/>
              <w:rPr>
                <w:rFonts w:eastAsia="宋体"/>
                <w:sz w:val="15"/>
                <w:szCs w:val="15"/>
                <w:lang w:val="en-GB" w:eastAsia="zh-CN"/>
              </w:rPr>
            </w:pPr>
            <w:r>
              <w:rPr>
                <w:rFonts w:eastAsia="宋体" w:hint="eastAsia"/>
                <w:lang w:eastAsia="zh-CN"/>
              </w:rPr>
              <w:t>0</w:t>
            </w:r>
          </w:p>
        </w:tc>
      </w:tr>
      <w:tr w:rsidR="00E17416" w:rsidRPr="00967C8F" w14:paraId="12A51377" w14:textId="77777777" w:rsidTr="00804842">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E033C6" w14:textId="77777777" w:rsidR="00E17416" w:rsidRDefault="00E17416" w:rsidP="00E17416">
            <w:pPr>
              <w:pStyle w:val="tac0"/>
              <w:rPr>
                <w:kern w:val="2"/>
                <w:lang w:val="en-GB"/>
              </w:rPr>
            </w:pPr>
            <w:proofErr w:type="spellStart"/>
            <w:r>
              <w:rPr>
                <w:rFonts w:eastAsia="宋体" w:hint="eastAsia"/>
                <w:lang w:val="en-GB" w:eastAsia="zh-CN"/>
              </w:rPr>
              <w:t>Subband</w:t>
            </w:r>
            <w:proofErr w:type="spellEnd"/>
            <w:r w:rsidRPr="00064EEE">
              <w:rPr>
                <w:lang w:val="en-GB"/>
              </w:rPr>
              <w:t xml:space="preserve"> second PMI </w:t>
            </w:r>
            <w:r w:rsidRPr="00064EEE">
              <w:rPr>
                <w:iCs/>
                <w:lang w:val="en-GB"/>
              </w:rPr>
              <w:t>i</w:t>
            </w:r>
            <w:r w:rsidRPr="00064EEE">
              <w:rPr>
                <w:lang w:val="en-GB"/>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F1888" w14:textId="4E7FFC19" w:rsidR="00E17416" w:rsidRPr="002D5199" w:rsidRDefault="00097DE6" w:rsidP="00E17416">
            <w:pPr>
              <w:pStyle w:val="tac0"/>
              <w:rPr>
                <w:rFonts w:eastAsia="宋体"/>
                <w:sz w:val="22"/>
                <w:szCs w:val="22"/>
                <w:lang w:val="en-GB" w:eastAsia="zh-CN"/>
              </w:rPr>
            </w:pPr>
            <w:r w:rsidRPr="002D5199">
              <w:rPr>
                <w:rFonts w:eastAsia="宋体"/>
                <w:position w:val="-6"/>
                <w:sz w:val="22"/>
                <w:szCs w:val="22"/>
                <w:lang w:val="de-DE" w:eastAsia="zh-CN"/>
              </w:rPr>
              <w:object w:dxaOrig="360" w:dyaOrig="260" w14:anchorId="68325C0C">
                <v:shape id="_x0000_i1072" type="#_x0000_t75" style="width:18.75pt;height:12.75pt" o:ole="">
                  <v:imagedata r:id="rId51" o:title=""/>
                </v:shape>
                <o:OLEObject Type="Embed" ProgID="Equation.DSMT4" ShapeID="_x0000_i1072" DrawAspect="Content" ObjectID="_1551885110" r:id="rId81"/>
              </w:object>
            </w:r>
          </w:p>
        </w:tc>
        <w:tc>
          <w:tcPr>
            <w:tcW w:w="1474" w:type="dxa"/>
            <w:tcBorders>
              <w:top w:val="single" w:sz="4" w:space="0" w:color="auto"/>
              <w:left w:val="single" w:sz="4" w:space="0" w:color="auto"/>
              <w:bottom w:val="single" w:sz="4" w:space="0" w:color="auto"/>
              <w:right w:val="single" w:sz="4" w:space="0" w:color="auto"/>
            </w:tcBorders>
            <w:vAlign w:val="center"/>
          </w:tcPr>
          <w:p w14:paraId="3BCCFEEF" w14:textId="73212C79" w:rsidR="00E17416" w:rsidRPr="002D5199" w:rsidRDefault="00097DE6" w:rsidP="00E17416">
            <w:pPr>
              <w:pStyle w:val="tac0"/>
              <w:rPr>
                <w:rFonts w:eastAsia="宋体"/>
                <w:sz w:val="22"/>
                <w:szCs w:val="22"/>
                <w:lang w:val="de-DE" w:eastAsia="zh-CN"/>
              </w:rPr>
            </w:pPr>
            <w:r w:rsidRPr="002D5199">
              <w:rPr>
                <w:rFonts w:eastAsia="宋体"/>
                <w:position w:val="-6"/>
                <w:sz w:val="22"/>
                <w:szCs w:val="22"/>
                <w:lang w:val="de-DE" w:eastAsia="zh-CN"/>
              </w:rPr>
              <w:object w:dxaOrig="460" w:dyaOrig="260" w14:anchorId="69AED309">
                <v:shape id="_x0000_i1073" type="#_x0000_t75" style="width:23.25pt;height:12.75pt" o:ole="">
                  <v:imagedata r:id="rId53" o:title=""/>
                </v:shape>
                <o:OLEObject Type="Embed" ProgID="Equation.DSMT4" ShapeID="_x0000_i1073" DrawAspect="Content" ObjectID="_1551885111" r:id="rId82"/>
              </w:objec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CF562" w14:textId="3C9B319F" w:rsidR="00E17416" w:rsidRPr="002D5199" w:rsidRDefault="00E17416" w:rsidP="00E17416">
            <w:pPr>
              <w:pStyle w:val="tac0"/>
              <w:rPr>
                <w:rFonts w:eastAsia="宋体"/>
                <w:sz w:val="22"/>
                <w:szCs w:val="22"/>
                <w:lang w:val="de-DE" w:eastAsia="zh-CN"/>
              </w:rPr>
            </w:pPr>
            <w:r w:rsidRPr="002D5199">
              <w:rPr>
                <w:rFonts w:eastAsia="宋体"/>
                <w:position w:val="-6"/>
                <w:sz w:val="22"/>
                <w:szCs w:val="22"/>
                <w:lang w:val="de-DE" w:eastAsia="zh-CN"/>
              </w:rPr>
              <w:object w:dxaOrig="380" w:dyaOrig="260" w14:anchorId="3364C9B7">
                <v:shape id="_x0000_i1074" type="#_x0000_t75" style="width:19.5pt;height:12.75pt" o:ole="">
                  <v:imagedata r:id="rId55" o:title=""/>
                </v:shape>
                <o:OLEObject Type="Embed" ProgID="Equation.DSMT4" ShapeID="_x0000_i1074" DrawAspect="Content" ObjectID="_1551885112" r:id="rId83"/>
              </w:object>
            </w:r>
          </w:p>
        </w:tc>
        <w:tc>
          <w:tcPr>
            <w:tcW w:w="1314" w:type="dxa"/>
            <w:tcBorders>
              <w:top w:val="single" w:sz="4" w:space="0" w:color="auto"/>
              <w:left w:val="single" w:sz="4" w:space="0" w:color="auto"/>
              <w:bottom w:val="single" w:sz="4" w:space="0" w:color="auto"/>
              <w:right w:val="single" w:sz="4" w:space="0" w:color="auto"/>
            </w:tcBorders>
            <w:vAlign w:val="center"/>
          </w:tcPr>
          <w:p w14:paraId="033E9349" w14:textId="59644EA7" w:rsidR="00E17416" w:rsidRPr="002D5199" w:rsidRDefault="00E17416" w:rsidP="00E17416">
            <w:pPr>
              <w:pStyle w:val="tac0"/>
              <w:rPr>
                <w:rFonts w:eastAsia="宋体"/>
                <w:sz w:val="22"/>
                <w:szCs w:val="22"/>
                <w:lang w:val="de-DE" w:eastAsia="zh-CN"/>
              </w:rPr>
            </w:pPr>
            <w:r w:rsidRPr="002D5199">
              <w:rPr>
                <w:rFonts w:eastAsia="宋体"/>
                <w:position w:val="-6"/>
                <w:sz w:val="22"/>
                <w:szCs w:val="22"/>
                <w:lang w:val="de-DE" w:eastAsia="zh-CN"/>
              </w:rPr>
              <w:object w:dxaOrig="360" w:dyaOrig="260" w14:anchorId="1E3459C3">
                <v:shape id="_x0000_i1075" type="#_x0000_t75" style="width:18.75pt;height:12.75pt" o:ole="">
                  <v:imagedata r:id="rId57" o:title=""/>
                </v:shape>
                <o:OLEObject Type="Embed" ProgID="Equation.DSMT4" ShapeID="_x0000_i1075" DrawAspect="Content" ObjectID="_1551885113" r:id="rId84"/>
              </w:object>
            </w:r>
          </w:p>
        </w:tc>
      </w:tr>
    </w:tbl>
    <w:p w14:paraId="2F4CCE3C" w14:textId="14E720AE" w:rsidR="00804842" w:rsidRDefault="00804842" w:rsidP="002D5199">
      <w:pPr>
        <w:spacing w:before="120" w:after="120"/>
        <w:rPr>
          <w:rFonts w:eastAsia="宋体"/>
          <w:sz w:val="22"/>
          <w:szCs w:val="22"/>
          <w:lang w:eastAsia="zh-CN"/>
        </w:rPr>
      </w:pPr>
    </w:p>
    <w:p w14:paraId="3687A7EA" w14:textId="02D44F23" w:rsidR="00E17416" w:rsidRDefault="00E17416" w:rsidP="00E17416">
      <w:pPr>
        <w:spacing w:before="120" w:after="120"/>
        <w:jc w:val="center"/>
        <w:rPr>
          <w:rFonts w:eastAsia="宋体"/>
          <w:noProof w:val="0"/>
          <w:kern w:val="2"/>
          <w:sz w:val="22"/>
          <w:szCs w:val="22"/>
          <w:lang w:eastAsia="zh-CN"/>
        </w:rPr>
      </w:pPr>
      <w:r>
        <w:rPr>
          <w:rFonts w:eastAsia="宋体"/>
          <w:kern w:val="2"/>
          <w:sz w:val="22"/>
          <w:szCs w:val="22"/>
          <w:lang w:val="en-GB" w:eastAsia="zh-CN"/>
        </w:rPr>
        <w:t xml:space="preserve">Table II: Payload of </w:t>
      </w:r>
      <w:r w:rsidRPr="00055682">
        <w:rPr>
          <w:kern w:val="2"/>
          <w:sz w:val="22"/>
          <w:szCs w:val="22"/>
          <w:lang w:val="en-GB"/>
        </w:rPr>
        <w:t xml:space="preserve">PMI </w:t>
      </w:r>
      <w:r w:rsidRPr="00055682">
        <w:rPr>
          <w:iCs/>
          <w:kern w:val="2"/>
          <w:sz w:val="22"/>
          <w:szCs w:val="22"/>
          <w:lang w:val="en-GB"/>
        </w:rPr>
        <w:t>i</w:t>
      </w:r>
      <w:r w:rsidRPr="00055682">
        <w:rPr>
          <w:kern w:val="2"/>
          <w:sz w:val="22"/>
          <w:szCs w:val="22"/>
          <w:lang w:val="en-GB"/>
        </w:rPr>
        <w:t>1</w:t>
      </w:r>
      <w:r w:rsidRPr="00055682">
        <w:rPr>
          <w:rFonts w:eastAsia="宋体"/>
          <w:kern w:val="2"/>
          <w:sz w:val="22"/>
          <w:szCs w:val="22"/>
          <w:lang w:val="en-GB" w:eastAsia="zh-CN"/>
        </w:rPr>
        <w:t>,</w:t>
      </w:r>
      <w:r w:rsidRPr="00055682">
        <w:rPr>
          <w:rFonts w:eastAsia="宋体" w:hint="eastAsia"/>
          <w:kern w:val="2"/>
          <w:sz w:val="22"/>
          <w:szCs w:val="22"/>
          <w:lang w:val="en-GB" w:eastAsia="zh-CN"/>
        </w:rPr>
        <w:t>1-2</w:t>
      </w:r>
      <w:r w:rsidRPr="00055682">
        <w:rPr>
          <w:rFonts w:eastAsia="宋体"/>
          <w:kern w:val="2"/>
          <w:sz w:val="22"/>
          <w:szCs w:val="22"/>
          <w:lang w:val="en-GB" w:eastAsia="zh-CN"/>
        </w:rPr>
        <w:t xml:space="preserve">, </w:t>
      </w:r>
      <w:r w:rsidRPr="00055682">
        <w:rPr>
          <w:kern w:val="2"/>
          <w:sz w:val="22"/>
          <w:szCs w:val="22"/>
          <w:lang w:val="en-GB"/>
        </w:rPr>
        <w:t xml:space="preserve">PMI </w:t>
      </w:r>
      <w:r w:rsidRPr="00055682">
        <w:rPr>
          <w:iCs/>
          <w:kern w:val="2"/>
          <w:sz w:val="22"/>
          <w:szCs w:val="22"/>
          <w:lang w:val="en-GB"/>
        </w:rPr>
        <w:t>i</w:t>
      </w:r>
      <w:r w:rsidRPr="00055682">
        <w:rPr>
          <w:kern w:val="2"/>
          <w:sz w:val="22"/>
          <w:szCs w:val="22"/>
          <w:lang w:val="en-GB"/>
        </w:rPr>
        <w:t>1</w:t>
      </w:r>
      <w:r w:rsidRPr="00055682">
        <w:rPr>
          <w:rFonts w:eastAsia="宋体"/>
          <w:kern w:val="2"/>
          <w:sz w:val="22"/>
          <w:szCs w:val="22"/>
          <w:lang w:val="en-GB" w:eastAsia="zh-CN"/>
        </w:rPr>
        <w:t>,</w:t>
      </w:r>
      <w:r w:rsidRPr="00055682">
        <w:rPr>
          <w:rFonts w:eastAsia="宋体" w:hint="eastAsia"/>
          <w:kern w:val="2"/>
          <w:sz w:val="22"/>
          <w:szCs w:val="22"/>
          <w:lang w:val="en-GB" w:eastAsia="zh-CN"/>
        </w:rPr>
        <w:t>2-2</w:t>
      </w:r>
      <w:r w:rsidRPr="00055682">
        <w:rPr>
          <w:rFonts w:eastAsia="宋体"/>
          <w:kern w:val="2"/>
          <w:sz w:val="22"/>
          <w:szCs w:val="22"/>
          <w:lang w:val="en-GB" w:eastAsia="zh-CN"/>
        </w:rPr>
        <w:t xml:space="preserve"> and </w:t>
      </w:r>
      <w:r w:rsidRPr="00055682">
        <w:rPr>
          <w:iCs/>
          <w:sz w:val="22"/>
          <w:szCs w:val="22"/>
          <w:lang w:val="en-GB"/>
        </w:rPr>
        <w:t>i</w:t>
      </w:r>
      <w:r w:rsidRPr="00055682">
        <w:rPr>
          <w:sz w:val="22"/>
          <w:szCs w:val="22"/>
          <w:lang w:val="en-GB"/>
        </w:rPr>
        <w:t>2</w:t>
      </w:r>
      <w:r>
        <w:rPr>
          <w:sz w:val="22"/>
          <w:szCs w:val="22"/>
          <w:lang w:val="en-GB"/>
        </w:rPr>
        <w:t xml:space="preserve"> when </w:t>
      </w:r>
      <w:r w:rsidRPr="00E17416">
        <w:rPr>
          <w:iCs/>
          <w:kern w:val="2"/>
          <w:sz w:val="22"/>
          <w:szCs w:val="22"/>
          <w:lang w:val="en-GB"/>
        </w:rPr>
        <w:t>i</w:t>
      </w:r>
      <w:r w:rsidRPr="00E17416">
        <w:rPr>
          <w:kern w:val="2"/>
          <w:sz w:val="22"/>
          <w:szCs w:val="22"/>
          <w:lang w:val="en-GB"/>
        </w:rPr>
        <w:t>1</w:t>
      </w:r>
      <w:r w:rsidRPr="00E17416">
        <w:rPr>
          <w:rFonts w:eastAsia="宋体"/>
          <w:kern w:val="2"/>
          <w:sz w:val="22"/>
          <w:szCs w:val="22"/>
          <w:lang w:val="en-GB" w:eastAsia="zh-CN"/>
        </w:rPr>
        <w:t>,</w:t>
      </w:r>
      <w:r w:rsidRPr="00E17416">
        <w:rPr>
          <w:rFonts w:eastAsia="宋体" w:hint="eastAsia"/>
          <w:kern w:val="2"/>
          <w:sz w:val="22"/>
          <w:szCs w:val="22"/>
          <w:lang w:val="en-GB" w:eastAsia="zh-CN"/>
        </w:rPr>
        <w:t>p-2</w:t>
      </w:r>
      <w:r>
        <w:rPr>
          <w:rFonts w:eastAsia="宋体"/>
          <w:kern w:val="2"/>
          <w:sz w:val="22"/>
          <w:szCs w:val="22"/>
          <w:lang w:val="en-GB" w:eastAsia="zh-CN"/>
        </w:rPr>
        <w:t>=</w:t>
      </w:r>
      <w:r w:rsidRPr="00E17416">
        <w:rPr>
          <w:rFonts w:eastAsia="宋体"/>
          <w:kern w:val="2"/>
          <w:sz w:val="22"/>
          <w:szCs w:val="22"/>
          <w:lang w:val="en-GB" w:eastAsia="zh-CN"/>
        </w:rPr>
        <w:t>0</w:t>
      </w:r>
      <w:r>
        <w:rPr>
          <w:rFonts w:eastAsia="宋体"/>
          <w:kern w:val="2"/>
          <w:sz w:val="22"/>
          <w:szCs w:val="22"/>
          <w:lang w:val="en-GB" w:eastAsia="zh-CN"/>
        </w:rPr>
        <w:t>.</w:t>
      </w:r>
    </w:p>
    <w:p w14:paraId="01DD5EC0" w14:textId="77777777" w:rsidR="00E17416" w:rsidRDefault="00E17416" w:rsidP="002D5199">
      <w:pPr>
        <w:spacing w:before="120" w:after="120"/>
        <w:rPr>
          <w:rFonts w:eastAsia="宋体"/>
          <w:sz w:val="22"/>
          <w:szCs w:val="22"/>
          <w:lang w:eastAsia="zh-CN"/>
        </w:rPr>
      </w:pPr>
    </w:p>
    <w:tbl>
      <w:tblPr>
        <w:tblW w:w="0" w:type="auto"/>
        <w:jc w:val="center"/>
        <w:tblCellMar>
          <w:left w:w="0" w:type="dxa"/>
          <w:right w:w="0" w:type="dxa"/>
        </w:tblCellMar>
        <w:tblLook w:val="04A0" w:firstRow="1" w:lastRow="0" w:firstColumn="1" w:lastColumn="0" w:noHBand="0" w:noVBand="1"/>
      </w:tblPr>
      <w:tblGrid>
        <w:gridCol w:w="1513"/>
        <w:gridCol w:w="1680"/>
        <w:gridCol w:w="1474"/>
        <w:gridCol w:w="1707"/>
        <w:gridCol w:w="1314"/>
      </w:tblGrid>
      <w:tr w:rsidR="00E17416" w:rsidRPr="00967C8F" w14:paraId="1E4A6D8E" w14:textId="77777777" w:rsidTr="00AD5A33">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B12F2F" w14:textId="77777777" w:rsidR="00E17416" w:rsidRDefault="00E17416" w:rsidP="00AD5A33">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1-2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C0208" w14:textId="77777777" w:rsidR="00E17416" w:rsidRPr="00402759" w:rsidRDefault="00E17416" w:rsidP="00AD5A33">
            <w:pPr>
              <w:pStyle w:val="tac0"/>
              <w:rPr>
                <w:position w:val="-6"/>
              </w:rPr>
            </w:pPr>
            <w:r>
              <w:rPr>
                <w:position w:val="-6"/>
              </w:rPr>
              <w:t>0</w:t>
            </w:r>
          </w:p>
        </w:tc>
        <w:tc>
          <w:tcPr>
            <w:tcW w:w="1474" w:type="dxa"/>
            <w:tcBorders>
              <w:top w:val="single" w:sz="4" w:space="0" w:color="auto"/>
              <w:left w:val="single" w:sz="4" w:space="0" w:color="auto"/>
              <w:bottom w:val="single" w:sz="4" w:space="0" w:color="auto"/>
              <w:right w:val="single" w:sz="4" w:space="0" w:color="auto"/>
            </w:tcBorders>
            <w:vAlign w:val="center"/>
          </w:tcPr>
          <w:p w14:paraId="0E96AC39" w14:textId="77777777" w:rsidR="00E17416" w:rsidRPr="00402759" w:rsidRDefault="00E17416" w:rsidP="00AD5A33">
            <w:pPr>
              <w:pStyle w:val="tac0"/>
              <w:rPr>
                <w:position w:val="-6"/>
              </w:rPr>
            </w:pPr>
            <w:r>
              <w:rPr>
                <w:position w:val="-6"/>
              </w:rPr>
              <w:t>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9CCD7" w14:textId="77777777" w:rsidR="00E17416" w:rsidRPr="00241E86" w:rsidRDefault="00E17416" w:rsidP="00AD5A33">
            <w:pPr>
              <w:pStyle w:val="tac0"/>
              <w:rPr>
                <w:rFonts w:eastAsia="宋体"/>
                <w:sz w:val="15"/>
                <w:szCs w:val="15"/>
                <w:lang w:val="en-GB" w:eastAsia="zh-CN"/>
              </w:rPr>
            </w:pPr>
            <w:r>
              <w:rPr>
                <w:rFonts w:eastAsia="宋体" w:hint="eastAsia"/>
                <w:lang w:eastAsia="zh-CN"/>
              </w:rPr>
              <w:t>0</w:t>
            </w:r>
          </w:p>
        </w:tc>
        <w:tc>
          <w:tcPr>
            <w:tcW w:w="1314" w:type="dxa"/>
            <w:tcBorders>
              <w:top w:val="single" w:sz="4" w:space="0" w:color="auto"/>
              <w:left w:val="single" w:sz="4" w:space="0" w:color="auto"/>
              <w:bottom w:val="single" w:sz="4" w:space="0" w:color="auto"/>
              <w:right w:val="single" w:sz="4" w:space="0" w:color="auto"/>
            </w:tcBorders>
            <w:vAlign w:val="center"/>
          </w:tcPr>
          <w:p w14:paraId="21142E8C" w14:textId="77777777" w:rsidR="00E17416" w:rsidRPr="00241E86" w:rsidRDefault="00E17416" w:rsidP="00AD5A33">
            <w:pPr>
              <w:pStyle w:val="tac0"/>
              <w:rPr>
                <w:rFonts w:eastAsia="宋体"/>
                <w:sz w:val="15"/>
                <w:szCs w:val="15"/>
                <w:lang w:val="en-GB" w:eastAsia="zh-CN"/>
              </w:rPr>
            </w:pPr>
            <w:r>
              <w:rPr>
                <w:rFonts w:eastAsia="宋体" w:hint="eastAsia"/>
                <w:lang w:eastAsia="zh-CN"/>
              </w:rPr>
              <w:t>0</w:t>
            </w:r>
          </w:p>
        </w:tc>
      </w:tr>
      <w:tr w:rsidR="00E17416" w:rsidRPr="00967C8F" w14:paraId="5E4307A4" w14:textId="77777777" w:rsidTr="00AD5A33">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99902" w14:textId="77777777" w:rsidR="00E17416" w:rsidRDefault="00E17416" w:rsidP="00AD5A33">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FB2F4" w14:textId="77777777" w:rsidR="00E17416" w:rsidRPr="00402759" w:rsidRDefault="00E17416" w:rsidP="00AD5A33">
            <w:pPr>
              <w:pStyle w:val="tac0"/>
              <w:rPr>
                <w:position w:val="-6"/>
              </w:rPr>
            </w:pPr>
            <w:r>
              <w:rPr>
                <w:position w:val="-6"/>
              </w:rPr>
              <w:t>0</w:t>
            </w:r>
          </w:p>
        </w:tc>
        <w:tc>
          <w:tcPr>
            <w:tcW w:w="1474" w:type="dxa"/>
            <w:tcBorders>
              <w:top w:val="single" w:sz="4" w:space="0" w:color="auto"/>
              <w:left w:val="single" w:sz="4" w:space="0" w:color="auto"/>
              <w:bottom w:val="single" w:sz="4" w:space="0" w:color="auto"/>
              <w:right w:val="single" w:sz="4" w:space="0" w:color="auto"/>
            </w:tcBorders>
            <w:vAlign w:val="center"/>
          </w:tcPr>
          <w:p w14:paraId="5C90EA38" w14:textId="77777777" w:rsidR="00E17416" w:rsidRPr="00402759" w:rsidRDefault="00E17416" w:rsidP="00AD5A33">
            <w:pPr>
              <w:pStyle w:val="tac0"/>
              <w:rPr>
                <w:position w:val="-6"/>
              </w:rPr>
            </w:pPr>
            <w:r>
              <w:rPr>
                <w:position w:val="-6"/>
              </w:rPr>
              <w:t>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64D4C" w14:textId="77777777" w:rsidR="00E17416" w:rsidRPr="00241E86" w:rsidRDefault="00E17416" w:rsidP="00AD5A33">
            <w:pPr>
              <w:pStyle w:val="tac0"/>
              <w:rPr>
                <w:rFonts w:eastAsia="宋体"/>
                <w:sz w:val="15"/>
                <w:szCs w:val="15"/>
                <w:lang w:val="en-GB" w:eastAsia="zh-CN"/>
              </w:rPr>
            </w:pPr>
            <w:r>
              <w:rPr>
                <w:rFonts w:eastAsia="宋体" w:hint="eastAsia"/>
                <w:lang w:eastAsia="zh-CN"/>
              </w:rPr>
              <w:t>0</w:t>
            </w:r>
          </w:p>
        </w:tc>
        <w:tc>
          <w:tcPr>
            <w:tcW w:w="1314" w:type="dxa"/>
            <w:tcBorders>
              <w:top w:val="single" w:sz="4" w:space="0" w:color="auto"/>
              <w:left w:val="single" w:sz="4" w:space="0" w:color="auto"/>
              <w:bottom w:val="single" w:sz="4" w:space="0" w:color="auto"/>
              <w:right w:val="single" w:sz="4" w:space="0" w:color="auto"/>
            </w:tcBorders>
            <w:vAlign w:val="center"/>
          </w:tcPr>
          <w:p w14:paraId="5B80261D" w14:textId="77777777" w:rsidR="00E17416" w:rsidRPr="00241E86" w:rsidRDefault="00E17416" w:rsidP="00AD5A33">
            <w:pPr>
              <w:pStyle w:val="tac0"/>
              <w:rPr>
                <w:rFonts w:eastAsia="宋体"/>
                <w:sz w:val="15"/>
                <w:szCs w:val="15"/>
                <w:lang w:val="en-GB" w:eastAsia="zh-CN"/>
              </w:rPr>
            </w:pPr>
            <w:r>
              <w:rPr>
                <w:rFonts w:eastAsia="宋体" w:hint="eastAsia"/>
                <w:lang w:eastAsia="zh-CN"/>
              </w:rPr>
              <w:t>0</w:t>
            </w:r>
          </w:p>
        </w:tc>
      </w:tr>
      <w:tr w:rsidR="00E17416" w:rsidRPr="00967C8F" w14:paraId="7A9C0DCE" w14:textId="77777777" w:rsidTr="00AD5A33">
        <w:trPr>
          <w:trHeight w:val="232"/>
          <w:jc w:val="center"/>
        </w:trPr>
        <w:tc>
          <w:tcPr>
            <w:tcW w:w="1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D5AD2" w14:textId="77777777" w:rsidR="00E17416" w:rsidRDefault="00E17416" w:rsidP="00AD5A33">
            <w:pPr>
              <w:pStyle w:val="tac0"/>
              <w:rPr>
                <w:kern w:val="2"/>
                <w:lang w:val="en-GB"/>
              </w:rPr>
            </w:pPr>
            <w:proofErr w:type="spellStart"/>
            <w:r>
              <w:rPr>
                <w:rFonts w:eastAsia="宋体" w:hint="eastAsia"/>
                <w:lang w:val="en-GB" w:eastAsia="zh-CN"/>
              </w:rPr>
              <w:t>Subband</w:t>
            </w:r>
            <w:proofErr w:type="spellEnd"/>
            <w:r w:rsidRPr="00064EEE">
              <w:rPr>
                <w:lang w:val="en-GB"/>
              </w:rPr>
              <w:t xml:space="preserve"> second PMI </w:t>
            </w:r>
            <w:r w:rsidRPr="00064EEE">
              <w:rPr>
                <w:iCs/>
                <w:lang w:val="en-GB"/>
              </w:rPr>
              <w:t>i</w:t>
            </w:r>
            <w:r w:rsidRPr="00064EEE">
              <w:rPr>
                <w:lang w:val="en-GB"/>
              </w:rPr>
              <w:t>2</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121330" w14:textId="2E41214E" w:rsidR="00E17416" w:rsidRPr="002D5199" w:rsidRDefault="00183550" w:rsidP="00AD5A33">
            <w:pPr>
              <w:pStyle w:val="tac0"/>
              <w:rPr>
                <w:rFonts w:eastAsia="宋体"/>
                <w:sz w:val="22"/>
                <w:szCs w:val="22"/>
                <w:lang w:val="en-GB" w:eastAsia="zh-CN"/>
              </w:rPr>
            </w:pPr>
            <w:r w:rsidRPr="002D5199">
              <w:rPr>
                <w:rFonts w:eastAsia="宋体"/>
                <w:position w:val="-6"/>
                <w:sz w:val="22"/>
                <w:szCs w:val="22"/>
                <w:lang w:val="de-DE" w:eastAsia="zh-CN"/>
              </w:rPr>
              <w:object w:dxaOrig="380" w:dyaOrig="260" w14:anchorId="2EE4467B">
                <v:shape id="_x0000_i1076" type="#_x0000_t75" style="width:19.5pt;height:12.75pt" o:ole="">
                  <v:imagedata r:id="rId85" o:title=""/>
                </v:shape>
                <o:OLEObject Type="Embed" ProgID="Equation.DSMT4" ShapeID="_x0000_i1076" DrawAspect="Content" ObjectID="_1551885114" r:id="rId86"/>
              </w:object>
            </w:r>
          </w:p>
        </w:tc>
        <w:tc>
          <w:tcPr>
            <w:tcW w:w="1474" w:type="dxa"/>
            <w:tcBorders>
              <w:top w:val="single" w:sz="4" w:space="0" w:color="auto"/>
              <w:left w:val="single" w:sz="4" w:space="0" w:color="auto"/>
              <w:bottom w:val="single" w:sz="4" w:space="0" w:color="auto"/>
              <w:right w:val="single" w:sz="4" w:space="0" w:color="auto"/>
            </w:tcBorders>
            <w:vAlign w:val="center"/>
          </w:tcPr>
          <w:p w14:paraId="3F76FDAA" w14:textId="7BB6E646" w:rsidR="00E17416" w:rsidRPr="002D5199" w:rsidRDefault="00183550" w:rsidP="00AD5A33">
            <w:pPr>
              <w:pStyle w:val="tac0"/>
              <w:rPr>
                <w:rFonts w:eastAsia="宋体"/>
                <w:sz w:val="22"/>
                <w:szCs w:val="22"/>
                <w:lang w:val="de-DE" w:eastAsia="zh-CN"/>
              </w:rPr>
            </w:pPr>
            <w:r w:rsidRPr="002D5199">
              <w:rPr>
                <w:rFonts w:eastAsia="宋体"/>
                <w:position w:val="-6"/>
                <w:sz w:val="22"/>
                <w:szCs w:val="22"/>
                <w:lang w:val="de-DE" w:eastAsia="zh-CN"/>
              </w:rPr>
              <w:object w:dxaOrig="380" w:dyaOrig="260" w14:anchorId="58C67D80">
                <v:shape id="_x0000_i1077" type="#_x0000_t75" style="width:19.5pt;height:12.75pt" o:ole="">
                  <v:imagedata r:id="rId87" o:title=""/>
                </v:shape>
                <o:OLEObject Type="Embed" ProgID="Equation.DSMT4" ShapeID="_x0000_i1077" DrawAspect="Content" ObjectID="_1551885115" r:id="rId88"/>
              </w:objec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E4BCE" w14:textId="77777777" w:rsidR="00E17416" w:rsidRPr="002D5199" w:rsidRDefault="00E17416" w:rsidP="00AD5A33">
            <w:pPr>
              <w:pStyle w:val="tac0"/>
              <w:rPr>
                <w:rFonts w:eastAsia="宋体"/>
                <w:sz w:val="22"/>
                <w:szCs w:val="22"/>
                <w:lang w:val="de-DE" w:eastAsia="zh-CN"/>
              </w:rPr>
            </w:pPr>
            <w:r w:rsidRPr="002D5199">
              <w:rPr>
                <w:rFonts w:eastAsia="宋体"/>
                <w:position w:val="-6"/>
                <w:sz w:val="22"/>
                <w:szCs w:val="22"/>
                <w:lang w:val="de-DE" w:eastAsia="zh-CN"/>
              </w:rPr>
              <w:object w:dxaOrig="380" w:dyaOrig="260" w14:anchorId="29B5CB48">
                <v:shape id="_x0000_i1078" type="#_x0000_t75" style="width:19.5pt;height:12.75pt" o:ole="">
                  <v:imagedata r:id="rId55" o:title=""/>
                </v:shape>
                <o:OLEObject Type="Embed" ProgID="Equation.DSMT4" ShapeID="_x0000_i1078" DrawAspect="Content" ObjectID="_1551885116" r:id="rId89"/>
              </w:object>
            </w:r>
          </w:p>
        </w:tc>
        <w:tc>
          <w:tcPr>
            <w:tcW w:w="1314" w:type="dxa"/>
            <w:tcBorders>
              <w:top w:val="single" w:sz="4" w:space="0" w:color="auto"/>
              <w:left w:val="single" w:sz="4" w:space="0" w:color="auto"/>
              <w:bottom w:val="single" w:sz="4" w:space="0" w:color="auto"/>
              <w:right w:val="single" w:sz="4" w:space="0" w:color="auto"/>
            </w:tcBorders>
            <w:vAlign w:val="center"/>
          </w:tcPr>
          <w:p w14:paraId="1ADF1101" w14:textId="77777777" w:rsidR="00E17416" w:rsidRPr="002D5199" w:rsidRDefault="00E17416" w:rsidP="00AD5A33">
            <w:pPr>
              <w:pStyle w:val="tac0"/>
              <w:rPr>
                <w:rFonts w:eastAsia="宋体"/>
                <w:sz w:val="22"/>
                <w:szCs w:val="22"/>
                <w:lang w:val="de-DE" w:eastAsia="zh-CN"/>
              </w:rPr>
            </w:pPr>
            <w:r w:rsidRPr="002D5199">
              <w:rPr>
                <w:rFonts w:eastAsia="宋体"/>
                <w:position w:val="-6"/>
                <w:sz w:val="22"/>
                <w:szCs w:val="22"/>
                <w:lang w:val="de-DE" w:eastAsia="zh-CN"/>
              </w:rPr>
              <w:object w:dxaOrig="360" w:dyaOrig="260" w14:anchorId="3E4448FF">
                <v:shape id="_x0000_i1079" type="#_x0000_t75" style="width:18.75pt;height:12.75pt" o:ole="">
                  <v:imagedata r:id="rId57" o:title=""/>
                </v:shape>
                <o:OLEObject Type="Embed" ProgID="Equation.DSMT4" ShapeID="_x0000_i1079" DrawAspect="Content" ObjectID="_1551885117" r:id="rId90"/>
              </w:object>
            </w:r>
          </w:p>
        </w:tc>
      </w:tr>
    </w:tbl>
    <w:p w14:paraId="06CFCFAA" w14:textId="7CE23F50" w:rsidR="002D5199" w:rsidRPr="00A83A9F" w:rsidRDefault="00E17416" w:rsidP="00737F58">
      <w:pPr>
        <w:spacing w:before="120" w:after="120"/>
        <w:jc w:val="both"/>
        <w:rPr>
          <w:rFonts w:eastAsia="宋体"/>
          <w:kern w:val="2"/>
          <w:sz w:val="22"/>
          <w:szCs w:val="22"/>
          <w:lang w:val="en-GB" w:eastAsia="zh-CN"/>
        </w:rPr>
      </w:pPr>
      <w:r>
        <w:rPr>
          <w:rFonts w:eastAsia="宋体"/>
          <w:sz w:val="22"/>
          <w:szCs w:val="22"/>
          <w:lang w:eastAsia="zh-CN"/>
        </w:rPr>
        <w:t>It is observed that i</w:t>
      </w:r>
      <w:r w:rsidRPr="00575BD4">
        <w:rPr>
          <w:rFonts w:eastAsia="宋体" w:hint="eastAsia"/>
          <w:sz w:val="22"/>
          <w:szCs w:val="22"/>
          <w:lang w:eastAsia="zh-CN"/>
        </w:rPr>
        <w:t xml:space="preserve">f </w:t>
      </w:r>
      <w:r w:rsidR="002D5199" w:rsidRPr="00575BD4">
        <w:rPr>
          <w:iCs/>
          <w:kern w:val="2"/>
          <w:sz w:val="22"/>
          <w:szCs w:val="22"/>
          <w:lang w:val="en-GB"/>
        </w:rPr>
        <w:t>i</w:t>
      </w:r>
      <w:r w:rsidR="002D5199" w:rsidRPr="00575BD4">
        <w:rPr>
          <w:kern w:val="2"/>
          <w:sz w:val="22"/>
          <w:szCs w:val="22"/>
          <w:lang w:val="en-GB"/>
        </w:rPr>
        <w:t>1</w:t>
      </w:r>
      <w:r w:rsidR="002D5199" w:rsidRPr="00575BD4">
        <w:rPr>
          <w:rFonts w:eastAsia="宋体"/>
          <w:kern w:val="2"/>
          <w:sz w:val="22"/>
          <w:szCs w:val="22"/>
          <w:lang w:val="en-GB" w:eastAsia="zh-CN"/>
        </w:rPr>
        <w:t>,</w:t>
      </w:r>
      <w:r w:rsidR="002D5199" w:rsidRPr="00575BD4">
        <w:rPr>
          <w:rFonts w:eastAsia="宋体" w:hint="eastAsia"/>
          <w:kern w:val="2"/>
          <w:sz w:val="22"/>
          <w:szCs w:val="22"/>
          <w:lang w:val="en-GB" w:eastAsia="zh-CN"/>
        </w:rPr>
        <w:t>p-2</w:t>
      </w:r>
      <w:r w:rsidR="002D5199" w:rsidRPr="00575BD4">
        <w:rPr>
          <w:rFonts w:eastAsia="宋体"/>
          <w:kern w:val="2"/>
          <w:sz w:val="22"/>
          <w:szCs w:val="22"/>
          <w:lang w:val="en-GB" w:eastAsia="zh-CN"/>
        </w:rPr>
        <w:t>=0, overhead</w:t>
      </w:r>
      <w:r w:rsidR="00FB74AD">
        <w:rPr>
          <w:rFonts w:eastAsia="宋体"/>
          <w:kern w:val="2"/>
          <w:sz w:val="22"/>
          <w:szCs w:val="22"/>
          <w:lang w:val="en-GB" w:eastAsia="zh-CN"/>
        </w:rPr>
        <w:t xml:space="preserve"> for enries </w:t>
      </w:r>
      <w:r w:rsidR="00AD5A33">
        <w:rPr>
          <w:rFonts w:eastAsia="宋体"/>
          <w:kern w:val="2"/>
          <w:sz w:val="22"/>
          <w:szCs w:val="22"/>
          <w:lang w:val="en-GB" w:eastAsia="zh-CN"/>
        </w:rPr>
        <w:t xml:space="preserve">above </w:t>
      </w:r>
      <w:r w:rsidR="00FB74AD">
        <w:rPr>
          <w:rFonts w:eastAsia="宋体"/>
          <w:kern w:val="2"/>
          <w:sz w:val="22"/>
          <w:szCs w:val="22"/>
          <w:lang w:val="en-GB" w:eastAsia="zh-CN"/>
        </w:rPr>
        <w:t>can</w:t>
      </w:r>
      <w:r w:rsidR="002D5199" w:rsidRPr="00575BD4">
        <w:rPr>
          <w:rFonts w:eastAsia="宋体"/>
          <w:kern w:val="2"/>
          <w:sz w:val="22"/>
          <w:szCs w:val="22"/>
          <w:lang w:val="en-GB" w:eastAsia="zh-CN"/>
        </w:rPr>
        <w:t xml:space="preserve"> be reduced, which will save</w:t>
      </w:r>
      <w:r w:rsidR="002D5199" w:rsidRPr="00A83A9F">
        <w:rPr>
          <w:rFonts w:eastAsia="宋体"/>
          <w:kern w:val="2"/>
          <w:sz w:val="22"/>
          <w:szCs w:val="22"/>
          <w:lang w:val="en-GB" w:eastAsia="zh-CN"/>
        </w:rPr>
        <w:t xml:space="preserve"> </w:t>
      </w:r>
      <w:r w:rsidR="00183550" w:rsidRPr="00A83A9F">
        <w:rPr>
          <w:rFonts w:eastAsia="宋体"/>
          <w:kern w:val="2"/>
          <w:sz w:val="22"/>
          <w:szCs w:val="22"/>
          <w:lang w:val="en-GB" w:eastAsia="zh-CN"/>
        </w:rPr>
        <w:t>4</w:t>
      </w:r>
      <w:r w:rsidR="002D5199" w:rsidRPr="00A83A9F">
        <w:rPr>
          <w:rFonts w:eastAsia="宋体"/>
          <w:kern w:val="2"/>
          <w:sz w:val="22"/>
          <w:szCs w:val="22"/>
          <w:lang w:val="en-GB" w:eastAsia="zh-CN"/>
        </w:rPr>
        <w:t>N+</w:t>
      </w:r>
      <w:r w:rsidR="002D5199" w:rsidRPr="00A83A9F">
        <w:rPr>
          <w:rFonts w:eastAsia="宋体"/>
          <w:kern w:val="2"/>
          <w:position w:val="-14"/>
          <w:sz w:val="22"/>
          <w:szCs w:val="22"/>
          <w:lang w:val="en-GB" w:eastAsia="zh-CN"/>
        </w:rPr>
        <w:object w:dxaOrig="1060" w:dyaOrig="400" w14:anchorId="3A1FC3A8">
          <v:shape id="_x0000_i1080" type="#_x0000_t75" style="width:52.5pt;height:20.25pt" o:ole="">
            <v:imagedata r:id="rId91" o:title=""/>
          </v:shape>
          <o:OLEObject Type="Embed" ProgID="Equation.DSMT4" ShapeID="_x0000_i1080" DrawAspect="Content" ObjectID="_1551885118" r:id="rId92"/>
        </w:object>
      </w:r>
      <w:r w:rsidR="002D5199" w:rsidRPr="00A83A9F">
        <w:rPr>
          <w:rFonts w:eastAsia="宋体"/>
          <w:kern w:val="2"/>
          <w:sz w:val="22"/>
          <w:szCs w:val="22"/>
          <w:lang w:val="en-GB" w:eastAsia="zh-CN"/>
        </w:rPr>
        <w:t>+</w:t>
      </w:r>
      <w:r w:rsidR="002D5199" w:rsidRPr="00A83A9F">
        <w:rPr>
          <w:rFonts w:eastAsia="宋体"/>
          <w:kern w:val="2"/>
          <w:position w:val="-14"/>
          <w:sz w:val="22"/>
          <w:szCs w:val="22"/>
          <w:lang w:val="en-GB" w:eastAsia="zh-CN"/>
        </w:rPr>
        <w:object w:dxaOrig="1080" w:dyaOrig="400" w14:anchorId="1F47AAD5">
          <v:shape id="_x0000_i1081" type="#_x0000_t75" style="width:54pt;height:20.25pt" o:ole="">
            <v:imagedata r:id="rId93" o:title=""/>
          </v:shape>
          <o:OLEObject Type="Embed" ProgID="Equation.DSMT4" ShapeID="_x0000_i1081" DrawAspect="Content" ObjectID="_1551885119" r:id="rId94"/>
        </w:object>
      </w:r>
      <w:r w:rsidR="002D5199" w:rsidRPr="00A83A9F">
        <w:rPr>
          <w:rFonts w:eastAsia="宋体"/>
          <w:kern w:val="2"/>
          <w:sz w:val="22"/>
          <w:szCs w:val="22"/>
          <w:lang w:val="en-GB" w:eastAsia="zh-CN"/>
        </w:rPr>
        <w:t>bits</w:t>
      </w:r>
      <w:r w:rsidR="00FB74AD" w:rsidRPr="00A83A9F">
        <w:rPr>
          <w:rFonts w:eastAsia="宋体" w:hint="eastAsia"/>
          <w:kern w:val="2"/>
          <w:sz w:val="22"/>
          <w:szCs w:val="22"/>
          <w:lang w:val="en-GB" w:eastAsia="zh-CN"/>
        </w:rPr>
        <w:t xml:space="preserve"> for rank 1,</w:t>
      </w:r>
      <w:r w:rsidR="00FB74AD" w:rsidRPr="00A83A9F">
        <w:rPr>
          <w:rFonts w:eastAsia="宋体"/>
          <w:kern w:val="2"/>
          <w:sz w:val="22"/>
          <w:szCs w:val="22"/>
          <w:lang w:val="en-GB" w:eastAsia="zh-CN"/>
        </w:rPr>
        <w:t xml:space="preserve"> </w:t>
      </w:r>
      <w:r w:rsidR="00183550" w:rsidRPr="00A83A9F">
        <w:rPr>
          <w:rFonts w:eastAsia="宋体"/>
          <w:kern w:val="2"/>
          <w:sz w:val="22"/>
          <w:szCs w:val="22"/>
          <w:lang w:val="en-GB" w:eastAsia="zh-CN"/>
        </w:rPr>
        <w:t>10</w:t>
      </w:r>
      <w:r w:rsidR="00FB74AD" w:rsidRPr="00A83A9F">
        <w:rPr>
          <w:rFonts w:eastAsia="宋体"/>
          <w:kern w:val="2"/>
          <w:sz w:val="22"/>
          <w:szCs w:val="22"/>
          <w:lang w:val="en-GB" w:eastAsia="zh-CN"/>
        </w:rPr>
        <w:t>N+</w:t>
      </w:r>
      <w:r w:rsidR="00FB74AD" w:rsidRPr="00A83A9F">
        <w:rPr>
          <w:rFonts w:eastAsia="宋体"/>
          <w:kern w:val="2"/>
          <w:position w:val="-14"/>
          <w:sz w:val="22"/>
          <w:szCs w:val="22"/>
          <w:lang w:val="en-GB" w:eastAsia="zh-CN"/>
        </w:rPr>
        <w:object w:dxaOrig="1060" w:dyaOrig="400" w14:anchorId="7EFDF074">
          <v:shape id="_x0000_i1082" type="#_x0000_t75" style="width:52.5pt;height:20.25pt" o:ole="">
            <v:imagedata r:id="rId91" o:title=""/>
          </v:shape>
          <o:OLEObject Type="Embed" ProgID="Equation.DSMT4" ShapeID="_x0000_i1082" DrawAspect="Content" ObjectID="_1551885120" r:id="rId95"/>
        </w:object>
      </w:r>
      <w:r w:rsidR="00FB74AD" w:rsidRPr="00A83A9F">
        <w:rPr>
          <w:rFonts w:eastAsia="宋体"/>
          <w:kern w:val="2"/>
          <w:sz w:val="22"/>
          <w:szCs w:val="22"/>
          <w:lang w:val="en-GB" w:eastAsia="zh-CN"/>
        </w:rPr>
        <w:t>+</w:t>
      </w:r>
      <w:r w:rsidR="00FB74AD" w:rsidRPr="00A83A9F">
        <w:rPr>
          <w:rFonts w:eastAsia="宋体"/>
          <w:kern w:val="2"/>
          <w:position w:val="-14"/>
          <w:sz w:val="22"/>
          <w:szCs w:val="22"/>
          <w:lang w:val="en-GB" w:eastAsia="zh-CN"/>
        </w:rPr>
        <w:object w:dxaOrig="1080" w:dyaOrig="400" w14:anchorId="6EFE9291">
          <v:shape id="_x0000_i1083" type="#_x0000_t75" style="width:54pt;height:20.25pt" o:ole="">
            <v:imagedata r:id="rId93" o:title=""/>
          </v:shape>
          <o:OLEObject Type="Embed" ProgID="Equation.DSMT4" ShapeID="_x0000_i1083" DrawAspect="Content" ObjectID="_1551885121" r:id="rId96"/>
        </w:object>
      </w:r>
      <w:r w:rsidR="00FB74AD" w:rsidRPr="00A83A9F">
        <w:rPr>
          <w:rFonts w:eastAsia="宋体"/>
          <w:kern w:val="2"/>
          <w:sz w:val="22"/>
          <w:szCs w:val="22"/>
          <w:lang w:val="en-GB" w:eastAsia="zh-CN"/>
        </w:rPr>
        <w:t xml:space="preserve"> bits for rank 2. </w:t>
      </w:r>
    </w:p>
    <w:p w14:paraId="16B19A89" w14:textId="56C8A39A" w:rsidR="00E17416" w:rsidRPr="00575BD4" w:rsidRDefault="00E17416" w:rsidP="00737F58">
      <w:pPr>
        <w:spacing w:before="120" w:after="120"/>
        <w:jc w:val="both"/>
        <w:rPr>
          <w:rFonts w:eastAsia="宋体"/>
          <w:kern w:val="2"/>
          <w:sz w:val="22"/>
          <w:szCs w:val="22"/>
          <w:lang w:val="en-GB" w:eastAsia="zh-CN"/>
        </w:rPr>
      </w:pPr>
      <w:r>
        <w:rPr>
          <w:rFonts w:eastAsia="宋体"/>
          <w:kern w:val="2"/>
          <w:sz w:val="22"/>
          <w:szCs w:val="22"/>
          <w:lang w:val="en-GB" w:eastAsia="zh-CN"/>
        </w:rPr>
        <w:t xml:space="preserve">Note that such overhead adaptation principle is already available for rank adaptation. Introducing similar principle for advanced CSI seems straightforward. However, in order to achieve that, it shall be clarified that the </w:t>
      </w:r>
      <w:r w:rsidRPr="00575BD4">
        <w:rPr>
          <w:iCs/>
          <w:kern w:val="2"/>
          <w:sz w:val="22"/>
          <w:szCs w:val="22"/>
          <w:lang w:val="en-GB"/>
        </w:rPr>
        <w:t>i</w:t>
      </w:r>
      <w:r w:rsidRPr="00575BD4">
        <w:rPr>
          <w:kern w:val="2"/>
          <w:sz w:val="22"/>
          <w:szCs w:val="22"/>
          <w:lang w:val="en-GB"/>
        </w:rPr>
        <w:t>1</w:t>
      </w:r>
      <w:r w:rsidRPr="00575BD4">
        <w:rPr>
          <w:rFonts w:eastAsia="宋体"/>
          <w:kern w:val="2"/>
          <w:sz w:val="22"/>
          <w:szCs w:val="22"/>
          <w:lang w:val="en-GB" w:eastAsia="zh-CN"/>
        </w:rPr>
        <w:t>,</w:t>
      </w:r>
      <w:r w:rsidRPr="00575BD4">
        <w:rPr>
          <w:rFonts w:eastAsia="宋体" w:hint="eastAsia"/>
          <w:kern w:val="2"/>
          <w:sz w:val="22"/>
          <w:szCs w:val="22"/>
          <w:lang w:val="en-GB" w:eastAsia="zh-CN"/>
        </w:rPr>
        <w:t>p-2</w:t>
      </w:r>
      <w:r>
        <w:rPr>
          <w:rFonts w:eastAsia="宋体"/>
          <w:kern w:val="2"/>
          <w:sz w:val="22"/>
          <w:szCs w:val="22"/>
          <w:lang w:val="en-GB" w:eastAsia="zh-CN"/>
        </w:rPr>
        <w:t xml:space="preserve"> shall not be included in the field of CQI/PMI (</w:t>
      </w:r>
      <w:r w:rsidRPr="00E17416">
        <w:rPr>
          <w:rFonts w:eastAsia="宋体"/>
          <w:noProof w:val="0"/>
          <w:kern w:val="2"/>
          <w:sz w:val="22"/>
          <w:szCs w:val="22"/>
          <w:lang w:eastAsia="zh-CN"/>
        </w:rPr>
        <w:t>excluding i</w:t>
      </w:r>
      <w:proofErr w:type="gramStart"/>
      <w:r w:rsidRPr="00E17416">
        <w:rPr>
          <w:rFonts w:eastAsia="宋体"/>
          <w:noProof w:val="0"/>
          <w:kern w:val="2"/>
          <w:sz w:val="22"/>
          <w:szCs w:val="22"/>
          <w:lang w:eastAsia="zh-CN"/>
        </w:rPr>
        <w:t>1,p</w:t>
      </w:r>
      <w:proofErr w:type="gramEnd"/>
      <w:r w:rsidRPr="00E17416">
        <w:rPr>
          <w:rFonts w:eastAsia="宋体"/>
          <w:noProof w:val="0"/>
          <w:kern w:val="2"/>
          <w:sz w:val="22"/>
          <w:szCs w:val="22"/>
          <w:lang w:eastAsia="zh-CN"/>
        </w:rPr>
        <w:t>-2</w:t>
      </w:r>
      <w:r>
        <w:rPr>
          <w:rFonts w:eastAsia="宋体"/>
          <w:kern w:val="2"/>
          <w:sz w:val="22"/>
          <w:szCs w:val="22"/>
          <w:lang w:val="en-GB" w:eastAsia="zh-CN"/>
        </w:rPr>
        <w:t>) feedback.</w:t>
      </w:r>
    </w:p>
    <w:p w14:paraId="7BB7E587" w14:textId="77B76619" w:rsidR="002D5199" w:rsidRPr="00575BD4" w:rsidRDefault="00575BD4" w:rsidP="00575BD4">
      <w:pPr>
        <w:spacing w:before="120" w:after="120"/>
        <w:rPr>
          <w:rFonts w:eastAsia="宋体"/>
          <w:sz w:val="22"/>
          <w:szCs w:val="22"/>
          <w:lang w:eastAsia="zh-CN"/>
        </w:rPr>
      </w:pPr>
      <w:r w:rsidRPr="00575BD4">
        <w:rPr>
          <w:rFonts w:eastAsia="宋体" w:hint="eastAsia"/>
          <w:sz w:val="22"/>
          <w:szCs w:val="22"/>
          <w:lang w:eastAsia="zh-CN"/>
        </w:rPr>
        <w:t xml:space="preserve">Based on the </w:t>
      </w:r>
      <w:r>
        <w:rPr>
          <w:rFonts w:eastAsia="宋体"/>
          <w:sz w:val="22"/>
          <w:szCs w:val="22"/>
          <w:lang w:eastAsia="zh-CN"/>
        </w:rPr>
        <w:t>discussions above, we propose that:</w:t>
      </w:r>
    </w:p>
    <w:p w14:paraId="4B7F1F78" w14:textId="64BAE35C" w:rsidR="008E0E8E" w:rsidRPr="00A83A9F" w:rsidRDefault="003B18C3" w:rsidP="003B18C3">
      <w:pPr>
        <w:tabs>
          <w:tab w:val="num" w:pos="2160"/>
        </w:tabs>
        <w:spacing w:after="120"/>
        <w:jc w:val="both"/>
        <w:rPr>
          <w:rFonts w:eastAsiaTheme="minorEastAsia"/>
          <w:b/>
          <w:noProof w:val="0"/>
          <w:kern w:val="2"/>
          <w:sz w:val="22"/>
          <w:szCs w:val="22"/>
          <w:lang w:eastAsia="ja-JP"/>
        </w:rPr>
      </w:pPr>
      <w:r w:rsidRPr="00A83A9F">
        <w:rPr>
          <w:rFonts w:eastAsiaTheme="minorEastAsia"/>
          <w:b/>
          <w:noProof w:val="0"/>
          <w:kern w:val="2"/>
          <w:sz w:val="22"/>
          <w:szCs w:val="22"/>
          <w:lang w:eastAsia="ja-JP"/>
        </w:rPr>
        <w:t xml:space="preserve">Proposal 1: Support </w:t>
      </w:r>
      <w:r w:rsidR="00E17416" w:rsidRPr="00A83A9F">
        <w:rPr>
          <w:rFonts w:eastAsiaTheme="minorEastAsia"/>
          <w:b/>
          <w:noProof w:val="0"/>
          <w:kern w:val="2"/>
          <w:sz w:val="22"/>
          <w:szCs w:val="22"/>
          <w:lang w:eastAsia="ja-JP"/>
        </w:rPr>
        <w:t xml:space="preserve">separate fields for </w:t>
      </w:r>
      <w:r w:rsidRPr="00A83A9F">
        <w:rPr>
          <w:rFonts w:eastAsiaTheme="minorEastAsia"/>
          <w:b/>
          <w:noProof w:val="0"/>
          <w:kern w:val="2"/>
          <w:sz w:val="22"/>
          <w:szCs w:val="22"/>
          <w:lang w:eastAsia="ja-JP"/>
        </w:rPr>
        <w:t>i</w:t>
      </w:r>
      <w:proofErr w:type="gramStart"/>
      <w:r w:rsidRPr="00A83A9F">
        <w:rPr>
          <w:rFonts w:eastAsiaTheme="minorEastAsia"/>
          <w:b/>
          <w:noProof w:val="0"/>
          <w:kern w:val="2"/>
          <w:sz w:val="22"/>
          <w:szCs w:val="22"/>
          <w:lang w:eastAsia="ja-JP"/>
        </w:rPr>
        <w:t>1,p</w:t>
      </w:r>
      <w:proofErr w:type="gramEnd"/>
      <w:r w:rsidRPr="00A83A9F">
        <w:rPr>
          <w:rFonts w:eastAsiaTheme="minorEastAsia"/>
          <w:b/>
          <w:noProof w:val="0"/>
          <w:kern w:val="2"/>
          <w:sz w:val="22"/>
          <w:szCs w:val="22"/>
          <w:lang w:eastAsia="ja-JP"/>
        </w:rPr>
        <w:t xml:space="preserve">-2 </w:t>
      </w:r>
      <w:r w:rsidR="00E17416" w:rsidRPr="00A83A9F">
        <w:rPr>
          <w:rFonts w:eastAsiaTheme="minorEastAsia"/>
          <w:b/>
          <w:noProof w:val="0"/>
          <w:kern w:val="2"/>
          <w:sz w:val="22"/>
          <w:szCs w:val="22"/>
          <w:lang w:eastAsia="ja-JP"/>
        </w:rPr>
        <w:t>and CQI/PMI</w:t>
      </w:r>
      <w:r w:rsidR="00E17416" w:rsidRPr="00A83A9F">
        <w:rPr>
          <w:rFonts w:eastAsia="宋体"/>
          <w:b/>
          <w:kern w:val="2"/>
          <w:sz w:val="22"/>
          <w:szCs w:val="22"/>
          <w:lang w:val="en-GB" w:eastAsia="zh-CN"/>
        </w:rPr>
        <w:t>(</w:t>
      </w:r>
      <w:r w:rsidR="00E17416" w:rsidRPr="00A83A9F">
        <w:rPr>
          <w:rFonts w:eastAsia="宋体"/>
          <w:b/>
          <w:noProof w:val="0"/>
          <w:kern w:val="2"/>
          <w:sz w:val="22"/>
          <w:szCs w:val="22"/>
          <w:lang w:eastAsia="zh-CN"/>
        </w:rPr>
        <w:t>excluding i1,p-2</w:t>
      </w:r>
      <w:r w:rsidR="00E17416" w:rsidRPr="00A83A9F">
        <w:rPr>
          <w:rFonts w:eastAsiaTheme="minorEastAsia"/>
          <w:b/>
          <w:noProof w:val="0"/>
          <w:kern w:val="2"/>
          <w:sz w:val="22"/>
          <w:szCs w:val="22"/>
          <w:lang w:eastAsia="ja-JP"/>
        </w:rPr>
        <w:t xml:space="preserve">) reporting </w:t>
      </w:r>
      <w:r w:rsidRPr="00A83A9F">
        <w:rPr>
          <w:rFonts w:eastAsiaTheme="minorEastAsia"/>
          <w:b/>
          <w:noProof w:val="0"/>
          <w:kern w:val="2"/>
          <w:sz w:val="22"/>
          <w:szCs w:val="22"/>
          <w:lang w:eastAsia="ja-JP"/>
        </w:rPr>
        <w:t>on PUSCH feedback for advanced CSI.</w:t>
      </w:r>
    </w:p>
    <w:p w14:paraId="6214A0A3" w14:textId="2FBB424F" w:rsidR="006801BD" w:rsidRPr="001B28E7" w:rsidRDefault="00575BD4" w:rsidP="00575BD4">
      <w:pPr>
        <w:spacing w:before="120" w:after="120"/>
        <w:jc w:val="both"/>
        <w:rPr>
          <w:rFonts w:eastAsia="宋体"/>
          <w:kern w:val="2"/>
          <w:sz w:val="22"/>
          <w:szCs w:val="22"/>
          <w:lang w:val="en-GB" w:eastAsia="zh-CN"/>
        </w:rPr>
      </w:pPr>
      <w:r w:rsidRPr="00575BD4">
        <w:rPr>
          <w:rFonts w:eastAsia="宋体" w:hint="eastAsia"/>
          <w:sz w:val="22"/>
          <w:szCs w:val="22"/>
          <w:lang w:eastAsia="zh-CN"/>
        </w:rPr>
        <w:t xml:space="preserve">Regarding the </w:t>
      </w:r>
      <w:r>
        <w:rPr>
          <w:rFonts w:eastAsia="宋体"/>
          <w:sz w:val="22"/>
          <w:szCs w:val="22"/>
          <w:lang w:eastAsia="zh-CN"/>
        </w:rPr>
        <w:t xml:space="preserve">second problem that whether RI </w:t>
      </w:r>
      <w:r>
        <w:rPr>
          <w:rFonts w:eastAsia="宋体"/>
          <w:kern w:val="2"/>
          <w:sz w:val="22"/>
          <w:szCs w:val="22"/>
          <w:lang w:val="en-GB" w:eastAsia="zh-CN"/>
        </w:rPr>
        <w:t xml:space="preserve">and </w:t>
      </w:r>
      <w:r w:rsidRPr="00575BD4">
        <w:rPr>
          <w:iCs/>
          <w:kern w:val="2"/>
          <w:sz w:val="22"/>
          <w:szCs w:val="22"/>
          <w:lang w:val="en-GB"/>
        </w:rPr>
        <w:t>i</w:t>
      </w:r>
      <w:r w:rsidRPr="00575BD4">
        <w:rPr>
          <w:kern w:val="2"/>
          <w:sz w:val="22"/>
          <w:szCs w:val="22"/>
          <w:lang w:val="en-GB"/>
        </w:rPr>
        <w:t>1</w:t>
      </w:r>
      <w:r w:rsidRPr="00575BD4">
        <w:rPr>
          <w:rFonts w:eastAsia="宋体"/>
          <w:kern w:val="2"/>
          <w:sz w:val="22"/>
          <w:szCs w:val="22"/>
          <w:lang w:val="en-GB" w:eastAsia="zh-CN"/>
        </w:rPr>
        <w:t>,</w:t>
      </w:r>
      <w:r w:rsidRPr="00575BD4">
        <w:rPr>
          <w:rFonts w:eastAsia="宋体" w:hint="eastAsia"/>
          <w:kern w:val="2"/>
          <w:sz w:val="22"/>
          <w:szCs w:val="22"/>
          <w:lang w:val="en-GB" w:eastAsia="zh-CN"/>
        </w:rPr>
        <w:t>p-2</w:t>
      </w:r>
      <w:r>
        <w:rPr>
          <w:rFonts w:eastAsia="宋体"/>
          <w:kern w:val="2"/>
          <w:sz w:val="22"/>
          <w:szCs w:val="22"/>
          <w:lang w:val="en-GB" w:eastAsia="zh-CN"/>
        </w:rPr>
        <w:t xml:space="preserve"> should be joint encoded or not, </w:t>
      </w:r>
      <w:r>
        <w:rPr>
          <w:rFonts w:eastAsia="宋体"/>
          <w:sz w:val="22"/>
          <w:szCs w:val="22"/>
          <w:lang w:val="en-GB" w:eastAsia="zh-CN"/>
        </w:rPr>
        <w:t xml:space="preserve">we may take the information importance into consiseration. </w:t>
      </w:r>
      <w:r w:rsidR="001B28E7">
        <w:rPr>
          <w:rFonts w:eastAsia="宋体"/>
          <w:sz w:val="22"/>
          <w:szCs w:val="22"/>
          <w:lang w:val="en-GB" w:eastAsia="zh-CN"/>
        </w:rPr>
        <w:t xml:space="preserve">If no obvious performance gain is observed, separate encoding of </w:t>
      </w:r>
      <w:r w:rsidR="001B28E7" w:rsidRPr="001B28E7">
        <w:rPr>
          <w:rFonts w:eastAsia="宋体"/>
          <w:kern w:val="2"/>
          <w:sz w:val="22"/>
          <w:szCs w:val="22"/>
          <w:lang w:val="en-GB" w:eastAsia="zh-CN"/>
        </w:rPr>
        <w:t>RI and i1,p-2</w:t>
      </w:r>
      <w:r w:rsidR="001B28E7">
        <w:rPr>
          <w:rFonts w:eastAsia="宋体"/>
          <w:kern w:val="2"/>
          <w:sz w:val="22"/>
          <w:szCs w:val="22"/>
          <w:lang w:val="en-GB" w:eastAsia="zh-CN"/>
        </w:rPr>
        <w:t xml:space="preserve"> is prefered.</w:t>
      </w:r>
    </w:p>
    <w:p w14:paraId="79BDA67F" w14:textId="73109F5F" w:rsidR="00575BD4" w:rsidRPr="00A83A9F" w:rsidRDefault="00575BD4" w:rsidP="00575BD4">
      <w:pPr>
        <w:tabs>
          <w:tab w:val="num" w:pos="2160"/>
        </w:tabs>
        <w:spacing w:after="120"/>
        <w:jc w:val="both"/>
        <w:rPr>
          <w:rFonts w:eastAsiaTheme="minorEastAsia"/>
          <w:b/>
          <w:noProof w:val="0"/>
          <w:kern w:val="2"/>
          <w:sz w:val="22"/>
          <w:szCs w:val="22"/>
          <w:lang w:eastAsia="ja-JP"/>
        </w:rPr>
      </w:pPr>
      <w:bookmarkStart w:id="3" w:name="OLE_LINK5"/>
      <w:r w:rsidRPr="00A83A9F">
        <w:rPr>
          <w:rFonts w:eastAsiaTheme="minorEastAsia"/>
          <w:b/>
          <w:noProof w:val="0"/>
          <w:kern w:val="2"/>
          <w:sz w:val="22"/>
          <w:szCs w:val="22"/>
          <w:lang w:eastAsia="ja-JP"/>
        </w:rPr>
        <w:t>Proposal 2: RI and i</w:t>
      </w:r>
      <w:proofErr w:type="gramStart"/>
      <w:r w:rsidRPr="00A83A9F">
        <w:rPr>
          <w:rFonts w:eastAsiaTheme="minorEastAsia"/>
          <w:b/>
          <w:noProof w:val="0"/>
          <w:kern w:val="2"/>
          <w:sz w:val="22"/>
          <w:szCs w:val="22"/>
          <w:lang w:eastAsia="ja-JP"/>
        </w:rPr>
        <w:t>1,p</w:t>
      </w:r>
      <w:proofErr w:type="gramEnd"/>
      <w:r w:rsidRPr="00A83A9F">
        <w:rPr>
          <w:rFonts w:eastAsiaTheme="minorEastAsia"/>
          <w:b/>
          <w:noProof w:val="0"/>
          <w:kern w:val="2"/>
          <w:sz w:val="22"/>
          <w:szCs w:val="22"/>
          <w:lang w:eastAsia="ja-JP"/>
        </w:rPr>
        <w:t xml:space="preserve">-2 </w:t>
      </w:r>
      <w:r w:rsidR="000465C7" w:rsidRPr="00A83A9F">
        <w:rPr>
          <w:rFonts w:eastAsiaTheme="minorEastAsia"/>
          <w:b/>
          <w:noProof w:val="0"/>
          <w:kern w:val="2"/>
          <w:sz w:val="22"/>
          <w:szCs w:val="22"/>
          <w:lang w:eastAsia="ja-JP"/>
        </w:rPr>
        <w:t xml:space="preserve">can </w:t>
      </w:r>
      <w:r w:rsidRPr="00A83A9F">
        <w:rPr>
          <w:rFonts w:eastAsiaTheme="minorEastAsia"/>
          <w:b/>
          <w:noProof w:val="0"/>
          <w:kern w:val="2"/>
          <w:sz w:val="22"/>
          <w:szCs w:val="22"/>
          <w:lang w:eastAsia="ja-JP"/>
        </w:rPr>
        <w:t>be separately encoded.</w:t>
      </w:r>
    </w:p>
    <w:bookmarkEnd w:id="3"/>
    <w:p w14:paraId="5A3A9F22" w14:textId="5CA17501" w:rsidR="000465C7" w:rsidRPr="00737F58" w:rsidRDefault="00E17416" w:rsidP="00575BD4">
      <w:pPr>
        <w:tabs>
          <w:tab w:val="num" w:pos="2160"/>
        </w:tabs>
        <w:spacing w:after="120"/>
        <w:jc w:val="both"/>
        <w:rPr>
          <w:sz w:val="22"/>
          <w:szCs w:val="22"/>
          <w:lang w:eastAsia="zh-CN"/>
        </w:rPr>
      </w:pPr>
      <w:r w:rsidRPr="00737F58">
        <w:rPr>
          <w:rFonts w:eastAsiaTheme="minorEastAsia"/>
          <w:noProof w:val="0"/>
          <w:kern w:val="2"/>
          <w:sz w:val="22"/>
          <w:szCs w:val="22"/>
          <w:lang w:eastAsia="ja-JP"/>
        </w:rPr>
        <w:t xml:space="preserve">Given the above proposals, we suggest the following changes to the current version of 36.212 by using the example of Table </w:t>
      </w:r>
      <w:r w:rsidRPr="00AA7E99">
        <w:rPr>
          <w:sz w:val="22"/>
          <w:szCs w:val="22"/>
        </w:rPr>
        <w:t>5.2.2.6.</w:t>
      </w:r>
      <w:r w:rsidRPr="00AA7E99">
        <w:rPr>
          <w:sz w:val="22"/>
          <w:szCs w:val="22"/>
          <w:lang w:eastAsia="zh-CN"/>
        </w:rPr>
        <w:t>2</w:t>
      </w:r>
      <w:r w:rsidRPr="00AA7E99">
        <w:rPr>
          <w:sz w:val="22"/>
          <w:szCs w:val="22"/>
        </w:rPr>
        <w:t>-</w:t>
      </w:r>
      <w:r w:rsidRPr="00AA7E99">
        <w:rPr>
          <w:sz w:val="22"/>
          <w:szCs w:val="22"/>
          <w:lang w:eastAsia="zh-CN"/>
        </w:rPr>
        <w:t>2E-7</w:t>
      </w:r>
      <w:r w:rsidR="00FF70DE" w:rsidRPr="00AA7E99">
        <w:rPr>
          <w:sz w:val="22"/>
          <w:szCs w:val="22"/>
          <w:lang w:eastAsia="zh-CN"/>
        </w:rPr>
        <w:t>.</w:t>
      </w:r>
      <w:r w:rsidR="000465C7" w:rsidRPr="00AA7E99">
        <w:rPr>
          <w:sz w:val="22"/>
          <w:szCs w:val="22"/>
          <w:lang w:eastAsia="zh-CN"/>
        </w:rPr>
        <w:t xml:space="preserve"> </w:t>
      </w:r>
      <w:r w:rsidR="00EE7220">
        <w:rPr>
          <w:sz w:val="22"/>
          <w:szCs w:val="22"/>
          <w:lang w:eastAsia="zh-CN"/>
        </w:rPr>
        <w:t xml:space="preserve">In the table, </w:t>
      </w:r>
      <w:r w:rsidR="00EE7220">
        <w:rPr>
          <w:rFonts w:eastAsia="宋体" w:hint="eastAsia"/>
          <w:sz w:val="22"/>
          <w:szCs w:val="22"/>
          <w:lang w:eastAsia="zh-CN"/>
        </w:rPr>
        <w:t>a</w:t>
      </w:r>
      <w:r w:rsidR="00EE7220">
        <w:rPr>
          <w:rFonts w:eastAsia="宋体"/>
          <w:sz w:val="22"/>
          <w:szCs w:val="22"/>
          <w:lang w:eastAsia="zh-CN"/>
        </w:rPr>
        <w:t xml:space="preserve">dded or modified contents are marked with red color. </w:t>
      </w:r>
      <w:r w:rsidR="000465C7" w:rsidRPr="00AA7E99">
        <w:rPr>
          <w:sz w:val="22"/>
          <w:szCs w:val="22"/>
          <w:lang w:eastAsia="zh-CN"/>
        </w:rPr>
        <w:t xml:space="preserve">Note that Wideband first PMI i1,p-2 field shall be removed from the table. </w:t>
      </w:r>
      <w:r w:rsidR="00AA7E99" w:rsidRPr="00AA7E99">
        <w:rPr>
          <w:sz w:val="22"/>
          <w:szCs w:val="22"/>
          <w:lang w:eastAsia="zh-CN"/>
        </w:rPr>
        <w:t xml:space="preserve">Clarification that the coding procedure for </w:t>
      </w:r>
      <w:r w:rsidR="00AA7E99" w:rsidRPr="00737F58">
        <w:rPr>
          <w:rFonts w:eastAsiaTheme="minorEastAsia"/>
          <w:noProof w:val="0"/>
          <w:kern w:val="2"/>
          <w:sz w:val="22"/>
          <w:szCs w:val="22"/>
          <w:lang w:eastAsia="ja-JP"/>
        </w:rPr>
        <w:t>i</w:t>
      </w:r>
      <w:proofErr w:type="gramStart"/>
      <w:r w:rsidR="00AA7E99" w:rsidRPr="00737F58">
        <w:rPr>
          <w:rFonts w:eastAsiaTheme="minorEastAsia"/>
          <w:noProof w:val="0"/>
          <w:kern w:val="2"/>
          <w:sz w:val="22"/>
          <w:szCs w:val="22"/>
          <w:lang w:eastAsia="ja-JP"/>
        </w:rPr>
        <w:t>1,p</w:t>
      </w:r>
      <w:proofErr w:type="gramEnd"/>
      <w:r w:rsidR="00AA7E99" w:rsidRPr="00737F58">
        <w:rPr>
          <w:rFonts w:eastAsiaTheme="minorEastAsia"/>
          <w:noProof w:val="0"/>
          <w:kern w:val="2"/>
          <w:sz w:val="22"/>
          <w:szCs w:val="22"/>
          <w:lang w:eastAsia="ja-JP"/>
        </w:rPr>
        <w:t>-2 can follow that of RI (with up to 2 bits)</w:t>
      </w:r>
      <w:r w:rsidR="000465C7" w:rsidRPr="00AA7E99">
        <w:rPr>
          <w:sz w:val="22"/>
          <w:szCs w:val="22"/>
          <w:lang w:eastAsia="zh-CN"/>
        </w:rPr>
        <w:t xml:space="preserve"> can be captured in Section </w:t>
      </w:r>
      <w:r w:rsidR="00AA7E99" w:rsidRPr="00AA7E99">
        <w:rPr>
          <w:sz w:val="22"/>
          <w:szCs w:val="22"/>
          <w:lang w:eastAsia="zh-CN"/>
        </w:rPr>
        <w:t xml:space="preserve">5.2.2.6 and the corresponding bitwidth of </w:t>
      </w:r>
      <w:r w:rsidR="00AA7E99" w:rsidRPr="00737F58">
        <w:rPr>
          <w:rFonts w:eastAsiaTheme="minorEastAsia"/>
          <w:noProof w:val="0"/>
          <w:kern w:val="2"/>
          <w:sz w:val="22"/>
          <w:szCs w:val="22"/>
          <w:lang w:eastAsia="ja-JP"/>
        </w:rPr>
        <w:t>i1,p-2 shall be given.</w:t>
      </w:r>
    </w:p>
    <w:p w14:paraId="5A66732D" w14:textId="4E3E368B" w:rsidR="00FF70DE" w:rsidRPr="002D5199" w:rsidRDefault="00FF70DE" w:rsidP="00FF70DE">
      <w:pPr>
        <w:pStyle w:val="TH"/>
        <w:rPr>
          <w:sz w:val="22"/>
          <w:szCs w:val="22"/>
          <w:lang w:eastAsia="zh-CN"/>
        </w:rPr>
      </w:pPr>
      <w:r w:rsidRPr="002D5199">
        <w:rPr>
          <w:sz w:val="22"/>
          <w:szCs w:val="22"/>
        </w:rPr>
        <w:t>Table 5.2.2.6.</w:t>
      </w:r>
      <w:r w:rsidRPr="002D5199">
        <w:rPr>
          <w:rFonts w:hint="eastAsia"/>
          <w:sz w:val="22"/>
          <w:szCs w:val="22"/>
          <w:lang w:eastAsia="zh-CN"/>
        </w:rPr>
        <w:t>2</w:t>
      </w:r>
      <w:r w:rsidRPr="002D5199">
        <w:rPr>
          <w:sz w:val="22"/>
          <w:szCs w:val="22"/>
        </w:rPr>
        <w:t>-</w:t>
      </w:r>
      <w:r w:rsidRPr="002D5199">
        <w:rPr>
          <w:rFonts w:hint="eastAsia"/>
          <w:sz w:val="22"/>
          <w:szCs w:val="22"/>
          <w:lang w:eastAsia="zh-CN"/>
        </w:rPr>
        <w:t>2E-7</w:t>
      </w:r>
      <w:r w:rsidRPr="002D5199">
        <w:rPr>
          <w:sz w:val="22"/>
          <w:szCs w:val="22"/>
        </w:rPr>
        <w:t xml:space="preserve">: Fields for channel quality information feedback for higher layer configured subband CQI </w:t>
      </w:r>
      <w:r w:rsidRPr="002D5199">
        <w:rPr>
          <w:rFonts w:hint="eastAsia"/>
          <w:sz w:val="22"/>
          <w:szCs w:val="22"/>
        </w:rPr>
        <w:t xml:space="preserve">and subband PMI </w:t>
      </w:r>
      <w:r w:rsidRPr="002D5199">
        <w:rPr>
          <w:sz w:val="22"/>
          <w:szCs w:val="22"/>
        </w:rPr>
        <w:t xml:space="preserve">reports (transmission mode </w:t>
      </w:r>
      <w:r w:rsidRPr="002D5199">
        <w:rPr>
          <w:rFonts w:hint="eastAsia"/>
          <w:sz w:val="22"/>
          <w:szCs w:val="22"/>
          <w:lang w:eastAsia="zh-CN"/>
        </w:rPr>
        <w:t xml:space="preserve">9/10 </w:t>
      </w:r>
      <w:r w:rsidRPr="002D5199">
        <w:rPr>
          <w:sz w:val="22"/>
          <w:szCs w:val="22"/>
        </w:rPr>
        <w:t xml:space="preserve">configured with higher layer </w:t>
      </w:r>
      <w:r w:rsidRPr="002D5199">
        <w:rPr>
          <w:rFonts w:hint="eastAsia"/>
          <w:sz w:val="22"/>
          <w:szCs w:val="22"/>
        </w:rPr>
        <w:t>parameter</w:t>
      </w:r>
      <w:r w:rsidRPr="002D5199">
        <w:rPr>
          <w:sz w:val="22"/>
          <w:szCs w:val="22"/>
        </w:rPr>
        <w:t xml:space="preserve">s </w:t>
      </w:r>
      <w:r w:rsidRPr="002D5199">
        <w:rPr>
          <w:i/>
          <w:sz w:val="22"/>
          <w:szCs w:val="22"/>
        </w:rPr>
        <w:t>advancedCodebookEnabled</w:t>
      </w:r>
      <w:r w:rsidRPr="002D5199">
        <w:rPr>
          <w:sz w:val="22"/>
          <w:szCs w:val="22"/>
        </w:rPr>
        <w:t xml:space="preserve"> and</w:t>
      </w:r>
      <w:r w:rsidRPr="002D5199">
        <w:rPr>
          <w:rFonts w:hint="eastAsia"/>
          <w:sz w:val="22"/>
          <w:szCs w:val="22"/>
        </w:rPr>
        <w:t xml:space="preserve"> </w:t>
      </w:r>
      <w:r w:rsidRPr="002D5199">
        <w:rPr>
          <w:i/>
          <w:sz w:val="22"/>
          <w:szCs w:val="22"/>
        </w:rPr>
        <w:t>eMIMO-Type</w:t>
      </w:r>
      <w:r w:rsidRPr="002D5199">
        <w:rPr>
          <w:rFonts w:hint="eastAsia"/>
          <w:i/>
          <w:sz w:val="22"/>
          <w:szCs w:val="22"/>
          <w:lang w:eastAsia="zh-CN"/>
        </w:rPr>
        <w:t xml:space="preserve">, </w:t>
      </w:r>
      <w:r w:rsidRPr="002D5199">
        <w:rPr>
          <w:sz w:val="22"/>
          <w:szCs w:val="22"/>
        </w:rPr>
        <w:t xml:space="preserve">and </w:t>
      </w:r>
      <w:r w:rsidRPr="002D5199">
        <w:rPr>
          <w:i/>
          <w:sz w:val="22"/>
          <w:szCs w:val="22"/>
        </w:rPr>
        <w:t>advancedCodebookEnabled</w:t>
      </w:r>
      <w:r w:rsidRPr="002D5199">
        <w:rPr>
          <w:rFonts w:hint="eastAsia"/>
          <w:i/>
          <w:sz w:val="22"/>
          <w:szCs w:val="22"/>
          <w:lang w:eastAsia="zh-CN"/>
        </w:rPr>
        <w:t>=</w:t>
      </w:r>
      <w:r w:rsidRPr="002D5199">
        <w:rPr>
          <w:i/>
          <w:sz w:val="22"/>
          <w:szCs w:val="22"/>
        </w:rPr>
        <w:t xml:space="preserve"> TRUE and eMIMO-Type</w:t>
      </w:r>
      <w:r w:rsidRPr="002D5199">
        <w:rPr>
          <w:sz w:val="22"/>
          <w:szCs w:val="22"/>
        </w:rPr>
        <w:t xml:space="preserve"> is set to ‘CLASS A’</w:t>
      </w:r>
      <w:r w:rsidRPr="002D5199">
        <w:rPr>
          <w:i/>
          <w:sz w:val="22"/>
          <w:szCs w:val="22"/>
        </w:rPr>
        <w:t xml:space="preserve"> </w:t>
      </w:r>
      <w:r w:rsidRPr="002D5199">
        <w:rPr>
          <w:sz w:val="22"/>
          <w:szCs w:val="22"/>
        </w:rPr>
        <w:t xml:space="preserve">with </w:t>
      </w:r>
      <w:r w:rsidRPr="002D5199">
        <w:rPr>
          <w:rFonts w:hint="eastAsia"/>
          <w:sz w:val="22"/>
          <w:szCs w:val="22"/>
          <w:lang w:eastAsia="zh-CN"/>
        </w:rPr>
        <w:t xml:space="preserve">codebook </w:t>
      </w:r>
      <w:r w:rsidRPr="002D5199">
        <w:rPr>
          <w:sz w:val="22"/>
          <w:szCs w:val="22"/>
          <w:lang w:eastAsia="zh-CN"/>
        </w:rPr>
        <w:t xml:space="preserve">configuration </w:t>
      </w:r>
      <w:r w:rsidRPr="002D5199">
        <w:rPr>
          <w:position w:val="-10"/>
          <w:sz w:val="22"/>
          <w:szCs w:val="22"/>
          <w:lang w:eastAsia="zh-CN"/>
        </w:rPr>
        <w:object w:dxaOrig="1540" w:dyaOrig="340" w14:anchorId="44089185">
          <v:shape id="_x0000_i1084" type="#_x0000_t75" style="width:51pt;height:15pt" o:ole="">
            <v:imagedata r:id="rId25" o:title=""/>
          </v:shape>
          <o:OLEObject Type="Embed" ProgID="Equation.3" ShapeID="_x0000_i1084" DrawAspect="Content" ObjectID="_1551885122" r:id="rId97"/>
        </w:object>
      </w:r>
      <w:r w:rsidRPr="002D5199">
        <w:rPr>
          <w:sz w:val="22"/>
          <w:szCs w:val="22"/>
          <w:lang w:eastAsia="zh-CN"/>
        </w:rPr>
        <w:t xml:space="preserve"> a</w:t>
      </w:r>
      <w:r w:rsidRPr="002D5199">
        <w:rPr>
          <w:sz w:val="22"/>
          <w:szCs w:val="22"/>
        </w:rPr>
        <w:t xml:space="preserve">nd </w:t>
      </w:r>
      <w:r w:rsidRPr="002D5199">
        <w:rPr>
          <w:i/>
          <w:sz w:val="22"/>
          <w:szCs w:val="22"/>
        </w:rPr>
        <w:t>CodebookConfig</w:t>
      </w:r>
      <w:r w:rsidRPr="002D5199">
        <w:rPr>
          <w:rFonts w:hint="eastAsia"/>
          <w:sz w:val="22"/>
          <w:szCs w:val="22"/>
          <w:lang w:eastAsia="zh-CN"/>
        </w:rPr>
        <w:t>=</w:t>
      </w:r>
      <w:r w:rsidRPr="002D5199">
        <w:rPr>
          <w:sz w:val="22"/>
          <w:szCs w:val="22"/>
          <w:lang w:eastAsia="zh-CN"/>
        </w:rPr>
        <w:t>2/3/4</w:t>
      </w:r>
      <w:r w:rsidRPr="002D5199">
        <w:rPr>
          <w:rFonts w:hint="eastAsia"/>
          <w:sz w:val="22"/>
          <w:szCs w:val="22"/>
          <w:lang w:eastAsia="zh-CN"/>
        </w:rPr>
        <w:t xml:space="preserve">) </w:t>
      </w:r>
    </w:p>
    <w:tbl>
      <w:tblPr>
        <w:tblW w:w="0" w:type="auto"/>
        <w:jc w:val="center"/>
        <w:tblCellMar>
          <w:left w:w="0" w:type="dxa"/>
          <w:right w:w="0" w:type="dxa"/>
        </w:tblCellMar>
        <w:tblLook w:val="04A0" w:firstRow="1" w:lastRow="0" w:firstColumn="1" w:lastColumn="0" w:noHBand="0" w:noVBand="1"/>
      </w:tblPr>
      <w:tblGrid>
        <w:gridCol w:w="1273"/>
        <w:gridCol w:w="1272"/>
        <w:gridCol w:w="803"/>
        <w:gridCol w:w="1066"/>
        <w:gridCol w:w="770"/>
        <w:gridCol w:w="2482"/>
        <w:gridCol w:w="2286"/>
      </w:tblGrid>
      <w:tr w:rsidR="00FF70DE" w:rsidRPr="00DB3FFB" w14:paraId="3D0A6631" w14:textId="77777777" w:rsidTr="00AD5A33">
        <w:trPr>
          <w:trHeight w:val="219"/>
          <w:jc w:val="center"/>
        </w:trPr>
        <w:tc>
          <w:tcPr>
            <w:tcW w:w="1273" w:type="dxa"/>
            <w:vMerge w:val="restart"/>
            <w:tcBorders>
              <w:top w:val="single" w:sz="8" w:space="0" w:color="auto"/>
              <w:left w:val="single" w:sz="8" w:space="0" w:color="auto"/>
              <w:right w:val="single" w:sz="4" w:space="0" w:color="auto"/>
            </w:tcBorders>
            <w:shd w:val="clear" w:color="auto" w:fill="E0E0E0"/>
            <w:tcMar>
              <w:top w:w="0" w:type="dxa"/>
              <w:left w:w="108" w:type="dxa"/>
              <w:bottom w:w="0" w:type="dxa"/>
              <w:right w:w="108" w:type="dxa"/>
            </w:tcMar>
            <w:vAlign w:val="center"/>
          </w:tcPr>
          <w:p w14:paraId="275D7657" w14:textId="77777777" w:rsidR="00FF70DE" w:rsidRPr="00D30933" w:rsidRDefault="00FF70DE" w:rsidP="00AD5A33">
            <w:pPr>
              <w:pStyle w:val="tah0"/>
              <w:rPr>
                <w:rFonts w:eastAsia="宋体"/>
                <w:lang w:val="en-GB" w:eastAsia="zh-CN"/>
              </w:rPr>
            </w:pPr>
            <w:r>
              <w:rPr>
                <w:rFonts w:eastAsia="宋体" w:hint="eastAsia"/>
                <w:lang w:val="en-GB" w:eastAsia="zh-CN"/>
              </w:rPr>
              <w:t>Field</w:t>
            </w:r>
          </w:p>
        </w:tc>
        <w:tc>
          <w:tcPr>
            <w:tcW w:w="6393" w:type="dxa"/>
            <w:gridSpan w:val="5"/>
            <w:tcBorders>
              <w:top w:val="single" w:sz="4" w:space="0" w:color="auto"/>
              <w:left w:val="single" w:sz="4" w:space="0" w:color="auto"/>
              <w:bottom w:val="single" w:sz="4" w:space="0" w:color="auto"/>
              <w:right w:val="single" w:sz="8" w:space="0" w:color="auto"/>
            </w:tcBorders>
            <w:shd w:val="clear" w:color="auto" w:fill="E0E0E0"/>
          </w:tcPr>
          <w:p w14:paraId="4791BE26" w14:textId="77777777" w:rsidR="00FF70DE" w:rsidRPr="00064EEE" w:rsidRDefault="00FF70DE" w:rsidP="00AD5A33">
            <w:pPr>
              <w:pStyle w:val="tah0"/>
              <w:rPr>
                <w:lang w:val="en-GB"/>
              </w:rPr>
            </w:pPr>
            <w:proofErr w:type="spellStart"/>
            <w:r>
              <w:rPr>
                <w:rFonts w:eastAsia="宋体" w:hint="eastAsia"/>
                <w:lang w:val="en-GB" w:eastAsia="zh-CN"/>
              </w:rPr>
              <w:t>Bitwidth</w:t>
            </w:r>
            <w:proofErr w:type="spellEnd"/>
          </w:p>
        </w:tc>
        <w:tc>
          <w:tcPr>
            <w:tcW w:w="2286" w:type="dxa"/>
            <w:tcBorders>
              <w:top w:val="single" w:sz="4" w:space="0" w:color="auto"/>
              <w:left w:val="single" w:sz="4" w:space="0" w:color="auto"/>
              <w:bottom w:val="single" w:sz="4" w:space="0" w:color="auto"/>
              <w:right w:val="single" w:sz="8" w:space="0" w:color="auto"/>
            </w:tcBorders>
            <w:shd w:val="clear" w:color="auto" w:fill="E0E0E0"/>
          </w:tcPr>
          <w:p w14:paraId="3D3889C7" w14:textId="77777777" w:rsidR="00FF70DE" w:rsidRDefault="00FF70DE" w:rsidP="00AD5A33">
            <w:pPr>
              <w:pStyle w:val="tah0"/>
              <w:rPr>
                <w:rFonts w:eastAsia="宋体"/>
                <w:lang w:val="en-GB" w:eastAsia="zh-CN"/>
              </w:rPr>
            </w:pPr>
          </w:p>
        </w:tc>
      </w:tr>
      <w:tr w:rsidR="00FF70DE" w:rsidRPr="00466738" w14:paraId="4A981E04" w14:textId="77777777" w:rsidTr="00AD5A33">
        <w:trPr>
          <w:trHeight w:val="167"/>
          <w:jc w:val="center"/>
        </w:trPr>
        <w:tc>
          <w:tcPr>
            <w:tcW w:w="1273" w:type="dxa"/>
            <w:vMerge/>
            <w:tcBorders>
              <w:left w:val="single" w:sz="8" w:space="0" w:color="auto"/>
              <w:right w:val="single" w:sz="4" w:space="0" w:color="auto"/>
            </w:tcBorders>
            <w:shd w:val="clear" w:color="auto" w:fill="E0E0E0"/>
            <w:vAlign w:val="center"/>
          </w:tcPr>
          <w:p w14:paraId="52FF49E7" w14:textId="77777777" w:rsidR="00FF70DE" w:rsidRPr="00B7584F" w:rsidRDefault="00FF70DE" w:rsidP="00AD5A33">
            <w:pPr>
              <w:rPr>
                <w:rFonts w:ascii="Arial" w:eastAsia="Calibri" w:hAnsi="Arial" w:cs="Arial"/>
                <w:b/>
                <w:bCs/>
                <w:sz w:val="18"/>
                <w:szCs w:val="18"/>
              </w:rPr>
            </w:pPr>
          </w:p>
        </w:tc>
        <w:tc>
          <w:tcPr>
            <w:tcW w:w="2075" w:type="dxa"/>
            <w:gridSpan w:val="2"/>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26C31689" w14:textId="63CFDBCE" w:rsidR="00FF70DE" w:rsidRPr="00D77F09" w:rsidRDefault="00FF70DE" w:rsidP="00AD5A33">
            <w:pPr>
              <w:pStyle w:val="tah0"/>
              <w:rPr>
                <w:rFonts w:eastAsia="宋体"/>
                <w:lang w:val="en-GB" w:eastAsia="zh-CN"/>
              </w:rPr>
            </w:pPr>
            <w:r w:rsidRPr="00064EEE">
              <w:rPr>
                <w:lang w:val="en-GB"/>
              </w:rPr>
              <w:t>Rank = 1</w:t>
            </w:r>
          </w:p>
        </w:tc>
        <w:tc>
          <w:tcPr>
            <w:tcW w:w="1836" w:type="dxa"/>
            <w:gridSpan w:val="2"/>
            <w:tcBorders>
              <w:top w:val="single" w:sz="4" w:space="0" w:color="auto"/>
              <w:left w:val="single" w:sz="4" w:space="0" w:color="auto"/>
              <w:bottom w:val="single" w:sz="4" w:space="0" w:color="auto"/>
              <w:right w:val="single" w:sz="4" w:space="0" w:color="auto"/>
            </w:tcBorders>
            <w:shd w:val="clear" w:color="auto" w:fill="E0E0E0"/>
          </w:tcPr>
          <w:p w14:paraId="254443AA" w14:textId="4FEA3D7E" w:rsidR="00FF70DE" w:rsidRPr="00B152C6" w:rsidRDefault="00FF70DE" w:rsidP="00AD5A33">
            <w:pPr>
              <w:pStyle w:val="tah0"/>
              <w:rPr>
                <w:rFonts w:eastAsia="宋体"/>
                <w:lang w:val="de-DE" w:eastAsia="zh-CN"/>
              </w:rPr>
            </w:pPr>
            <w:r>
              <w:rPr>
                <w:rFonts w:eastAsia="宋体" w:hint="eastAsia"/>
                <w:lang w:val="de-DE" w:eastAsia="zh-CN"/>
              </w:rPr>
              <w:t>Rank = 2</w:t>
            </w:r>
          </w:p>
        </w:tc>
        <w:tc>
          <w:tcPr>
            <w:tcW w:w="2482" w:type="dxa"/>
            <w:tcBorders>
              <w:top w:val="nil"/>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6E48595" w14:textId="77777777" w:rsidR="00FF70DE" w:rsidRPr="00064EEE" w:rsidRDefault="00FF70DE" w:rsidP="00AD5A33">
            <w:pPr>
              <w:pStyle w:val="tah0"/>
              <w:rPr>
                <w:lang w:val="de-DE"/>
              </w:rPr>
            </w:pPr>
            <w:r w:rsidRPr="00064EEE">
              <w:rPr>
                <w:lang w:val="de-DE"/>
              </w:rPr>
              <w:t>Rank</w:t>
            </w:r>
            <w:r>
              <w:rPr>
                <w:rFonts w:eastAsia="宋体" w:hint="eastAsia"/>
                <w:lang w:val="de-DE" w:eastAsia="zh-CN"/>
              </w:rPr>
              <w:t xml:space="preserve"> = 3</w:t>
            </w:r>
          </w:p>
        </w:tc>
        <w:tc>
          <w:tcPr>
            <w:tcW w:w="2286" w:type="dxa"/>
            <w:tcBorders>
              <w:top w:val="nil"/>
              <w:left w:val="single" w:sz="4" w:space="0" w:color="auto"/>
              <w:bottom w:val="single" w:sz="8" w:space="0" w:color="auto"/>
              <w:right w:val="single" w:sz="8" w:space="0" w:color="auto"/>
            </w:tcBorders>
            <w:shd w:val="clear" w:color="auto" w:fill="E0E0E0"/>
          </w:tcPr>
          <w:p w14:paraId="47E58124" w14:textId="77777777" w:rsidR="00FF70DE" w:rsidRPr="00BC2B3C" w:rsidRDefault="00FF70DE" w:rsidP="00AD5A33">
            <w:pPr>
              <w:pStyle w:val="tah0"/>
              <w:rPr>
                <w:lang w:val="de-DE"/>
              </w:rPr>
            </w:pPr>
            <w:r>
              <w:rPr>
                <w:rFonts w:eastAsia="宋体" w:hint="eastAsia"/>
                <w:lang w:val="de-DE" w:eastAsia="zh-CN"/>
              </w:rPr>
              <w:t>Rank = 4</w:t>
            </w:r>
          </w:p>
        </w:tc>
      </w:tr>
      <w:tr w:rsidR="00FF70DE" w:rsidRPr="00466738" w14:paraId="0076A687" w14:textId="77777777" w:rsidTr="00AD5A33">
        <w:trPr>
          <w:trHeight w:val="167"/>
          <w:jc w:val="center"/>
        </w:trPr>
        <w:tc>
          <w:tcPr>
            <w:tcW w:w="1273" w:type="dxa"/>
            <w:vMerge/>
            <w:tcBorders>
              <w:left w:val="single" w:sz="8" w:space="0" w:color="auto"/>
              <w:bottom w:val="single" w:sz="8" w:space="0" w:color="auto"/>
              <w:right w:val="single" w:sz="4" w:space="0" w:color="auto"/>
            </w:tcBorders>
            <w:shd w:val="clear" w:color="auto" w:fill="E0E0E0"/>
            <w:vAlign w:val="center"/>
          </w:tcPr>
          <w:p w14:paraId="2E3493B1" w14:textId="77777777" w:rsidR="00FF70DE" w:rsidRPr="00B7584F" w:rsidRDefault="00FF70DE" w:rsidP="00AD5A33">
            <w:pPr>
              <w:rPr>
                <w:rFonts w:ascii="Arial" w:eastAsia="Calibri" w:hAnsi="Arial" w:cs="Arial"/>
                <w:b/>
                <w:bCs/>
                <w:sz w:val="18"/>
                <w:szCs w:val="18"/>
              </w:rPr>
            </w:pPr>
          </w:p>
        </w:tc>
        <w:tc>
          <w:tcPr>
            <w:tcW w:w="1272"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3212BD40" w14:textId="46DE9BCC" w:rsidR="00FF70DE" w:rsidRPr="00737F58" w:rsidRDefault="00FF70DE" w:rsidP="00AD5A33">
            <w:pPr>
              <w:pStyle w:val="tah0"/>
              <w:rPr>
                <w:color w:val="FF0000"/>
                <w:lang w:val="en-GB"/>
              </w:rPr>
            </w:pPr>
            <w:r w:rsidRPr="00737F58">
              <w:rPr>
                <w:iCs/>
                <w:color w:val="FF0000"/>
                <w:kern w:val="2"/>
                <w:lang w:val="en-GB"/>
              </w:rPr>
              <w:t>i</w:t>
            </w:r>
            <w:r w:rsidRPr="00737F58">
              <w:rPr>
                <w:color w:val="FF0000"/>
                <w:kern w:val="2"/>
                <w:lang w:val="en-GB"/>
              </w:rPr>
              <w:t>1</w:t>
            </w:r>
            <w:r w:rsidRPr="00737F58">
              <w:rPr>
                <w:rFonts w:eastAsia="宋体"/>
                <w:color w:val="FF0000"/>
                <w:kern w:val="2"/>
                <w:lang w:val="en-GB" w:eastAsia="zh-CN"/>
              </w:rPr>
              <w:t>,p-2</w:t>
            </w:r>
            <w:r w:rsidRPr="00737F58">
              <w:rPr>
                <w:rFonts w:eastAsia="宋体" w:hint="eastAsia"/>
                <w:color w:val="FF0000"/>
                <w:kern w:val="2"/>
                <w:lang w:val="en-GB" w:eastAsia="zh-CN"/>
              </w:rPr>
              <w:t>≠</w:t>
            </w:r>
            <w:r w:rsidRPr="00737F58">
              <w:rPr>
                <w:rFonts w:eastAsia="宋体" w:hint="eastAsia"/>
                <w:color w:val="FF0000"/>
                <w:kern w:val="2"/>
                <w:lang w:val="en-GB" w:eastAsia="zh-CN"/>
              </w:rPr>
              <w:t>0</w:t>
            </w:r>
          </w:p>
        </w:tc>
        <w:tc>
          <w:tcPr>
            <w:tcW w:w="803" w:type="dxa"/>
            <w:tcBorders>
              <w:top w:val="single" w:sz="4" w:space="0" w:color="auto"/>
              <w:left w:val="single" w:sz="4" w:space="0" w:color="auto"/>
              <w:bottom w:val="single" w:sz="4" w:space="0" w:color="auto"/>
              <w:right w:val="single" w:sz="4" w:space="0" w:color="auto"/>
            </w:tcBorders>
            <w:shd w:val="clear" w:color="auto" w:fill="E0E0E0"/>
            <w:vAlign w:val="center"/>
          </w:tcPr>
          <w:p w14:paraId="13F312D3" w14:textId="14A94AA3" w:rsidR="00FF70DE" w:rsidRPr="00737F58" w:rsidRDefault="00FF70DE" w:rsidP="00AD5A33">
            <w:pPr>
              <w:pStyle w:val="tah0"/>
              <w:rPr>
                <w:rFonts w:eastAsia="宋体"/>
                <w:color w:val="FF0000"/>
                <w:lang w:val="en-GB" w:eastAsia="zh-CN"/>
              </w:rPr>
            </w:pPr>
            <w:r w:rsidRPr="00737F58">
              <w:rPr>
                <w:iCs/>
                <w:color w:val="FF0000"/>
                <w:kern w:val="2"/>
                <w:lang w:val="en-GB"/>
              </w:rPr>
              <w:t>i</w:t>
            </w:r>
            <w:proofErr w:type="gramStart"/>
            <w:r w:rsidRPr="00737F58">
              <w:rPr>
                <w:color w:val="FF0000"/>
                <w:kern w:val="2"/>
                <w:lang w:val="en-GB"/>
              </w:rPr>
              <w:t>1</w:t>
            </w:r>
            <w:r w:rsidRPr="00737F58">
              <w:rPr>
                <w:rFonts w:eastAsia="宋体"/>
                <w:color w:val="FF0000"/>
                <w:kern w:val="2"/>
                <w:lang w:val="en-GB" w:eastAsia="zh-CN"/>
              </w:rPr>
              <w:t>,p</w:t>
            </w:r>
            <w:proofErr w:type="gramEnd"/>
            <w:r w:rsidRPr="00737F58">
              <w:rPr>
                <w:rFonts w:eastAsia="宋体"/>
                <w:color w:val="FF0000"/>
                <w:kern w:val="2"/>
                <w:lang w:val="en-GB" w:eastAsia="zh-CN"/>
              </w:rPr>
              <w:t>-2=0</w:t>
            </w:r>
          </w:p>
        </w:tc>
        <w:tc>
          <w:tcPr>
            <w:tcW w:w="1066" w:type="dxa"/>
            <w:tcBorders>
              <w:top w:val="single" w:sz="4" w:space="0" w:color="auto"/>
              <w:left w:val="single" w:sz="4" w:space="0" w:color="auto"/>
              <w:bottom w:val="single" w:sz="4" w:space="0" w:color="auto"/>
              <w:right w:val="single" w:sz="4" w:space="0" w:color="auto"/>
            </w:tcBorders>
            <w:shd w:val="clear" w:color="auto" w:fill="E0E0E0"/>
          </w:tcPr>
          <w:p w14:paraId="6F25E292" w14:textId="6563A2EF" w:rsidR="00FF70DE" w:rsidRPr="00737F58" w:rsidRDefault="00FF70DE" w:rsidP="00AD5A33">
            <w:pPr>
              <w:pStyle w:val="tah0"/>
              <w:rPr>
                <w:rFonts w:eastAsia="宋体"/>
                <w:color w:val="FF0000"/>
                <w:lang w:val="de-DE" w:eastAsia="zh-CN"/>
              </w:rPr>
            </w:pPr>
            <w:r w:rsidRPr="00737F58">
              <w:rPr>
                <w:iCs/>
                <w:color w:val="FF0000"/>
                <w:kern w:val="2"/>
                <w:lang w:val="en-GB"/>
              </w:rPr>
              <w:t>i</w:t>
            </w:r>
            <w:r w:rsidRPr="00737F58">
              <w:rPr>
                <w:color w:val="FF0000"/>
                <w:kern w:val="2"/>
                <w:lang w:val="en-GB"/>
              </w:rPr>
              <w:t>1</w:t>
            </w:r>
            <w:r w:rsidRPr="00737F58">
              <w:rPr>
                <w:rFonts w:eastAsia="宋体"/>
                <w:color w:val="FF0000"/>
                <w:kern w:val="2"/>
                <w:lang w:val="en-GB" w:eastAsia="zh-CN"/>
              </w:rPr>
              <w:t>,p-2</w:t>
            </w:r>
            <w:r w:rsidRPr="00737F58">
              <w:rPr>
                <w:rFonts w:eastAsia="宋体" w:hint="eastAsia"/>
                <w:color w:val="FF0000"/>
                <w:kern w:val="2"/>
                <w:lang w:val="en-GB" w:eastAsia="zh-CN"/>
              </w:rPr>
              <w:t>≠</w:t>
            </w:r>
            <w:r w:rsidRPr="00737F58">
              <w:rPr>
                <w:rFonts w:eastAsia="宋体" w:hint="eastAsia"/>
                <w:color w:val="FF0000"/>
                <w:kern w:val="2"/>
                <w:lang w:val="en-GB" w:eastAsia="zh-CN"/>
              </w:rPr>
              <w:t>0</w:t>
            </w:r>
          </w:p>
        </w:tc>
        <w:tc>
          <w:tcPr>
            <w:tcW w:w="770" w:type="dxa"/>
            <w:tcBorders>
              <w:top w:val="single" w:sz="4" w:space="0" w:color="auto"/>
              <w:left w:val="single" w:sz="4" w:space="0" w:color="auto"/>
              <w:bottom w:val="single" w:sz="4" w:space="0" w:color="auto"/>
              <w:right w:val="single" w:sz="4" w:space="0" w:color="auto"/>
            </w:tcBorders>
            <w:shd w:val="clear" w:color="auto" w:fill="E0E0E0"/>
          </w:tcPr>
          <w:p w14:paraId="1B71E48A" w14:textId="026B50C5" w:rsidR="00FF70DE" w:rsidRPr="00737F58" w:rsidRDefault="00FF70DE" w:rsidP="00AD5A33">
            <w:pPr>
              <w:pStyle w:val="tah0"/>
              <w:rPr>
                <w:rFonts w:eastAsia="宋体"/>
                <w:color w:val="FF0000"/>
                <w:lang w:val="de-DE" w:eastAsia="zh-CN"/>
              </w:rPr>
            </w:pPr>
            <w:r w:rsidRPr="00737F58">
              <w:rPr>
                <w:iCs/>
                <w:color w:val="FF0000"/>
                <w:kern w:val="2"/>
                <w:lang w:val="en-GB"/>
              </w:rPr>
              <w:t>i</w:t>
            </w:r>
            <w:proofErr w:type="gramStart"/>
            <w:r w:rsidRPr="00737F58">
              <w:rPr>
                <w:color w:val="FF0000"/>
                <w:kern w:val="2"/>
                <w:lang w:val="en-GB"/>
              </w:rPr>
              <w:t>1</w:t>
            </w:r>
            <w:r w:rsidRPr="00737F58">
              <w:rPr>
                <w:rFonts w:eastAsia="宋体"/>
                <w:color w:val="FF0000"/>
                <w:kern w:val="2"/>
                <w:lang w:val="en-GB" w:eastAsia="zh-CN"/>
              </w:rPr>
              <w:t>,p</w:t>
            </w:r>
            <w:proofErr w:type="gramEnd"/>
            <w:r w:rsidRPr="00737F58">
              <w:rPr>
                <w:rFonts w:eastAsia="宋体"/>
                <w:color w:val="FF0000"/>
                <w:kern w:val="2"/>
                <w:lang w:val="en-GB" w:eastAsia="zh-CN"/>
              </w:rPr>
              <w:t>-2=0</w:t>
            </w:r>
          </w:p>
        </w:tc>
        <w:tc>
          <w:tcPr>
            <w:tcW w:w="2482" w:type="dxa"/>
            <w:tcBorders>
              <w:top w:val="nil"/>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B595261" w14:textId="77777777" w:rsidR="00FF70DE" w:rsidRPr="00FF70DE" w:rsidRDefault="00FF70DE" w:rsidP="00AD5A33">
            <w:pPr>
              <w:pStyle w:val="tah0"/>
              <w:rPr>
                <w:lang w:val="de-DE"/>
              </w:rPr>
            </w:pPr>
          </w:p>
        </w:tc>
        <w:tc>
          <w:tcPr>
            <w:tcW w:w="2286" w:type="dxa"/>
            <w:tcBorders>
              <w:top w:val="nil"/>
              <w:left w:val="single" w:sz="4" w:space="0" w:color="auto"/>
              <w:bottom w:val="single" w:sz="8" w:space="0" w:color="auto"/>
              <w:right w:val="single" w:sz="8" w:space="0" w:color="auto"/>
            </w:tcBorders>
            <w:shd w:val="clear" w:color="auto" w:fill="E0E0E0"/>
          </w:tcPr>
          <w:p w14:paraId="2CBA41AF" w14:textId="77777777" w:rsidR="00FF70DE" w:rsidRPr="00FF70DE" w:rsidRDefault="00FF70DE" w:rsidP="00AD5A33">
            <w:pPr>
              <w:pStyle w:val="tah0"/>
              <w:rPr>
                <w:rFonts w:eastAsia="宋体"/>
                <w:lang w:val="de-DE" w:eastAsia="zh-CN"/>
              </w:rPr>
            </w:pPr>
          </w:p>
        </w:tc>
      </w:tr>
      <w:tr w:rsidR="00FF70DE" w:rsidRPr="00466738" w14:paraId="46B8B6AB"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48C4546C" w14:textId="77777777" w:rsidR="00FF70DE" w:rsidRPr="00064EEE" w:rsidRDefault="00FF70DE" w:rsidP="00AD5A33">
            <w:pPr>
              <w:pStyle w:val="tac0"/>
              <w:rPr>
                <w:lang w:val="de-DE"/>
              </w:rPr>
            </w:pPr>
            <w:r w:rsidRPr="00064EEE">
              <w:rPr>
                <w:lang w:val="de-DE"/>
              </w:rPr>
              <w:lastRenderedPageBreak/>
              <w:t>Wideband CQI codeword 0</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E78C53" w14:textId="77777777" w:rsidR="00FF70DE" w:rsidRPr="00064EEE" w:rsidRDefault="00FF70DE" w:rsidP="00AD5A33">
            <w:pPr>
              <w:pStyle w:val="tac0"/>
              <w:rPr>
                <w:lang w:val="de-DE"/>
              </w:rPr>
            </w:pPr>
            <w:r w:rsidRPr="00064EEE">
              <w:rPr>
                <w:lang w:val="de-DE"/>
              </w:rPr>
              <w:t>4</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03FF24DF" w14:textId="77777777" w:rsidR="00FF70DE" w:rsidRDefault="00FF70DE" w:rsidP="00AD5A33">
            <w:pPr>
              <w:pStyle w:val="tac0"/>
              <w:rPr>
                <w:rFonts w:eastAsia="宋体"/>
                <w:lang w:val="de-DE" w:eastAsia="zh-CN"/>
              </w:rPr>
            </w:pPr>
            <w:r w:rsidRPr="00064EEE">
              <w:rPr>
                <w:lang w:val="de-DE"/>
              </w:rPr>
              <w:t>4</w:t>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E3634E2" w14:textId="77777777" w:rsidR="00FF70DE" w:rsidRPr="00241E86" w:rsidRDefault="00FF70DE" w:rsidP="00AD5A33">
            <w:pPr>
              <w:pStyle w:val="tac0"/>
              <w:rPr>
                <w:rFonts w:eastAsia="宋体"/>
                <w:lang w:val="de-DE" w:eastAsia="zh-CN"/>
              </w:rPr>
            </w:pPr>
            <w:r w:rsidRPr="00064EEE">
              <w:rPr>
                <w:lang w:val="de-DE"/>
              </w:rPr>
              <w:t>4</w:t>
            </w:r>
          </w:p>
        </w:tc>
        <w:tc>
          <w:tcPr>
            <w:tcW w:w="0" w:type="auto"/>
            <w:tcBorders>
              <w:top w:val="nil"/>
              <w:left w:val="single" w:sz="4" w:space="0" w:color="auto"/>
              <w:bottom w:val="single" w:sz="8" w:space="0" w:color="auto"/>
              <w:right w:val="single" w:sz="8" w:space="0" w:color="auto"/>
            </w:tcBorders>
            <w:vAlign w:val="center"/>
          </w:tcPr>
          <w:p w14:paraId="3097B2F2" w14:textId="77777777" w:rsidR="00FF70DE" w:rsidRDefault="00FF70DE" w:rsidP="00AD5A33">
            <w:pPr>
              <w:pStyle w:val="tac0"/>
              <w:rPr>
                <w:rFonts w:eastAsia="宋体"/>
                <w:lang w:val="de-DE" w:eastAsia="zh-CN"/>
              </w:rPr>
            </w:pPr>
            <w:r w:rsidRPr="00064EEE">
              <w:rPr>
                <w:lang w:val="de-DE"/>
              </w:rPr>
              <w:t>4</w:t>
            </w:r>
          </w:p>
        </w:tc>
      </w:tr>
      <w:tr w:rsidR="00FF70DE" w:rsidRPr="00466738" w14:paraId="2AF536E1"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3744A646" w14:textId="77777777" w:rsidR="00FF70DE" w:rsidRPr="00064EEE" w:rsidRDefault="00FF70DE" w:rsidP="00AD5A33">
            <w:pPr>
              <w:pStyle w:val="tac0"/>
              <w:rPr>
                <w:lang w:val="de-DE"/>
              </w:rPr>
            </w:pPr>
            <w:r w:rsidRPr="00064EEE">
              <w:rPr>
                <w:lang w:val="de-DE"/>
              </w:rPr>
              <w:t>Subband differential CQI codeword 0</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B9156" w14:textId="77777777" w:rsidR="00FF70DE" w:rsidRPr="00466738" w:rsidRDefault="00FF70DE" w:rsidP="00AD5A33">
            <w:pPr>
              <w:pStyle w:val="TAC"/>
            </w:pPr>
            <w:r w:rsidRPr="00466738">
              <w:rPr>
                <w:position w:val="-6"/>
              </w:rPr>
              <w:object w:dxaOrig="340" w:dyaOrig="240" w14:anchorId="17C383D8">
                <v:shape id="_x0000_i1085" type="#_x0000_t75" style="width:16.5pt;height:12pt" o:ole="">
                  <v:imagedata r:id="rId27" o:title=""/>
                </v:shape>
                <o:OLEObject Type="Embed" ProgID="Equation.3" ShapeID="_x0000_i1085" DrawAspect="Content" ObjectID="_1551885123" r:id="rId98"/>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3F37C23" w14:textId="77777777" w:rsidR="00FF70DE" w:rsidRPr="00466738" w:rsidRDefault="00FF70DE" w:rsidP="00AD5A33">
            <w:pPr>
              <w:pStyle w:val="TAC"/>
            </w:pPr>
            <w:r w:rsidRPr="00466738">
              <w:rPr>
                <w:position w:val="-6"/>
              </w:rPr>
              <w:object w:dxaOrig="340" w:dyaOrig="240" w14:anchorId="42A5B7DB">
                <v:shape id="_x0000_i1086" type="#_x0000_t75" style="width:16.5pt;height:12pt" o:ole="">
                  <v:imagedata r:id="rId27" o:title=""/>
                </v:shape>
                <o:OLEObject Type="Embed" ProgID="Equation.3" ShapeID="_x0000_i1086" DrawAspect="Content" ObjectID="_1551885124" r:id="rId99"/>
              </w:object>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3EEE3A22" w14:textId="77777777" w:rsidR="00FF70DE" w:rsidRPr="00466738" w:rsidRDefault="00FF70DE" w:rsidP="00AD5A33">
            <w:pPr>
              <w:pStyle w:val="TAC"/>
            </w:pPr>
            <w:r w:rsidRPr="00466738">
              <w:rPr>
                <w:position w:val="-6"/>
              </w:rPr>
              <w:object w:dxaOrig="340" w:dyaOrig="240" w14:anchorId="6A8B23D9">
                <v:shape id="_x0000_i1087" type="#_x0000_t75" style="width:16.5pt;height:12pt" o:ole="">
                  <v:imagedata r:id="rId27" o:title=""/>
                </v:shape>
                <o:OLEObject Type="Embed" ProgID="Equation.3" ShapeID="_x0000_i1087" DrawAspect="Content" ObjectID="_1551885125" r:id="rId100"/>
              </w:object>
            </w:r>
          </w:p>
        </w:tc>
        <w:tc>
          <w:tcPr>
            <w:tcW w:w="0" w:type="auto"/>
            <w:tcBorders>
              <w:top w:val="nil"/>
              <w:left w:val="single" w:sz="4" w:space="0" w:color="auto"/>
              <w:bottom w:val="single" w:sz="8" w:space="0" w:color="auto"/>
              <w:right w:val="single" w:sz="8" w:space="0" w:color="auto"/>
            </w:tcBorders>
            <w:vAlign w:val="center"/>
          </w:tcPr>
          <w:p w14:paraId="54390803" w14:textId="77777777" w:rsidR="00FF70DE" w:rsidRPr="00466738" w:rsidRDefault="00FF70DE" w:rsidP="00AD5A33">
            <w:pPr>
              <w:pStyle w:val="TAC"/>
            </w:pPr>
            <w:r w:rsidRPr="00466738">
              <w:rPr>
                <w:position w:val="-6"/>
              </w:rPr>
              <w:object w:dxaOrig="340" w:dyaOrig="240" w14:anchorId="76EB2D1F">
                <v:shape id="_x0000_i1088" type="#_x0000_t75" style="width:16.5pt;height:12pt" o:ole="">
                  <v:imagedata r:id="rId27" o:title=""/>
                </v:shape>
                <o:OLEObject Type="Embed" ProgID="Equation.3" ShapeID="_x0000_i1088" DrawAspect="Content" ObjectID="_1551885126" r:id="rId101"/>
              </w:object>
            </w:r>
          </w:p>
        </w:tc>
      </w:tr>
      <w:tr w:rsidR="00FF70DE" w:rsidRPr="00466738" w14:paraId="1D14EB70"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1C471CC6" w14:textId="77777777" w:rsidR="00FF70DE" w:rsidRPr="00064EEE" w:rsidRDefault="00FF70DE" w:rsidP="00AD5A33">
            <w:pPr>
              <w:pStyle w:val="tac0"/>
              <w:rPr>
                <w:lang w:val="de-DE"/>
              </w:rPr>
            </w:pPr>
            <w:r w:rsidRPr="00064EEE">
              <w:rPr>
                <w:lang w:val="de-DE"/>
              </w:rPr>
              <w:t>Wideband CQI codeword 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2792E5" w14:textId="77777777" w:rsidR="00FF70DE" w:rsidRPr="00064EEE" w:rsidRDefault="00FF70DE" w:rsidP="00AD5A33">
            <w:pPr>
              <w:pStyle w:val="tac0"/>
              <w:rPr>
                <w:lang w:val="en-GB"/>
              </w:rPr>
            </w:pPr>
            <w:r w:rsidRPr="00064EEE">
              <w:rPr>
                <w:lang w:val="en-GB"/>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C3B5985" w14:textId="77777777" w:rsidR="00FF70DE" w:rsidRPr="00F945F4" w:rsidRDefault="00FF70DE" w:rsidP="00AD5A33">
            <w:pPr>
              <w:pStyle w:val="tac0"/>
              <w:rPr>
                <w:rFonts w:eastAsia="宋体"/>
                <w:lang w:val="de-DE" w:eastAsia="zh-CN"/>
              </w:rPr>
            </w:pPr>
            <w:r>
              <w:rPr>
                <w:rFonts w:eastAsia="宋体" w:hint="eastAsia"/>
                <w:lang w:val="en-GB" w:eastAsia="zh-CN"/>
              </w:rPr>
              <w:t>4</w:t>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BE626BE" w14:textId="77777777" w:rsidR="00FF70DE" w:rsidRPr="00064EEE" w:rsidRDefault="00FF70DE" w:rsidP="00AD5A33">
            <w:pPr>
              <w:pStyle w:val="tac0"/>
              <w:rPr>
                <w:lang w:val="en-GB"/>
              </w:rPr>
            </w:pPr>
            <w:r w:rsidRPr="00064EEE">
              <w:rPr>
                <w:lang w:val="de-DE"/>
              </w:rPr>
              <w:t>4</w:t>
            </w:r>
          </w:p>
        </w:tc>
        <w:tc>
          <w:tcPr>
            <w:tcW w:w="0" w:type="auto"/>
            <w:tcBorders>
              <w:top w:val="nil"/>
              <w:left w:val="single" w:sz="4" w:space="0" w:color="auto"/>
              <w:bottom w:val="single" w:sz="8" w:space="0" w:color="auto"/>
              <w:right w:val="single" w:sz="8" w:space="0" w:color="auto"/>
            </w:tcBorders>
            <w:vAlign w:val="center"/>
          </w:tcPr>
          <w:p w14:paraId="776948A5" w14:textId="77777777" w:rsidR="00FF70DE" w:rsidRDefault="00FF70DE" w:rsidP="00AD5A33">
            <w:pPr>
              <w:pStyle w:val="tac0"/>
              <w:rPr>
                <w:rFonts w:eastAsia="宋体"/>
                <w:lang w:val="de-DE" w:eastAsia="zh-CN"/>
              </w:rPr>
            </w:pPr>
            <w:r w:rsidRPr="00064EEE">
              <w:rPr>
                <w:lang w:val="de-DE"/>
              </w:rPr>
              <w:t>4</w:t>
            </w:r>
          </w:p>
        </w:tc>
      </w:tr>
      <w:tr w:rsidR="00FF70DE" w:rsidRPr="00466738" w14:paraId="488DEDCF"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4698E727" w14:textId="77777777" w:rsidR="00FF70DE" w:rsidRPr="00064EEE" w:rsidRDefault="00FF70DE" w:rsidP="00AD5A33">
            <w:pPr>
              <w:pStyle w:val="tac0"/>
              <w:rPr>
                <w:lang w:val="de-DE"/>
              </w:rPr>
            </w:pPr>
            <w:r w:rsidRPr="00064EEE">
              <w:rPr>
                <w:lang w:val="de-DE"/>
              </w:rPr>
              <w:t>Subband differential CQI codeword 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8973C" w14:textId="77777777" w:rsidR="00FF70DE" w:rsidRPr="00064EEE" w:rsidRDefault="00FF70DE" w:rsidP="00AD5A33">
            <w:pPr>
              <w:pStyle w:val="tac0"/>
              <w:rPr>
                <w:lang w:val="en-GB"/>
              </w:rPr>
            </w:pPr>
            <w:r w:rsidRPr="00064EEE">
              <w:rPr>
                <w:lang w:val="en-GB"/>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FFED15B" w14:textId="77777777" w:rsidR="00FF70DE" w:rsidRPr="00466738" w:rsidRDefault="00FF70DE" w:rsidP="00AD5A33">
            <w:pPr>
              <w:pStyle w:val="TAC"/>
            </w:pPr>
            <w:r w:rsidRPr="00466738">
              <w:rPr>
                <w:position w:val="-6"/>
              </w:rPr>
              <w:object w:dxaOrig="340" w:dyaOrig="240" w14:anchorId="372EF0AE">
                <v:shape id="_x0000_i1089" type="#_x0000_t75" style="width:16.5pt;height:12pt" o:ole="">
                  <v:imagedata r:id="rId27" o:title=""/>
                </v:shape>
                <o:OLEObject Type="Embed" ProgID="Equation.3" ShapeID="_x0000_i1089" DrawAspect="Content" ObjectID="_1551885127" r:id="rId102"/>
              </w:object>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DB273F0" w14:textId="77777777" w:rsidR="00FF70DE" w:rsidRPr="00466738" w:rsidRDefault="00FF70DE" w:rsidP="00AD5A33">
            <w:pPr>
              <w:pStyle w:val="TAC"/>
            </w:pPr>
            <w:r w:rsidRPr="00466738">
              <w:rPr>
                <w:position w:val="-6"/>
              </w:rPr>
              <w:object w:dxaOrig="340" w:dyaOrig="240" w14:anchorId="1ED404C7">
                <v:shape id="_x0000_i1090" type="#_x0000_t75" style="width:16.5pt;height:12pt" o:ole="">
                  <v:imagedata r:id="rId27" o:title=""/>
                </v:shape>
                <o:OLEObject Type="Embed" ProgID="Equation.3" ShapeID="_x0000_i1090" DrawAspect="Content" ObjectID="_1551885128" r:id="rId103"/>
              </w:object>
            </w:r>
          </w:p>
        </w:tc>
        <w:tc>
          <w:tcPr>
            <w:tcW w:w="0" w:type="auto"/>
            <w:tcBorders>
              <w:top w:val="nil"/>
              <w:left w:val="single" w:sz="4" w:space="0" w:color="auto"/>
              <w:bottom w:val="single" w:sz="8" w:space="0" w:color="auto"/>
              <w:right w:val="single" w:sz="8" w:space="0" w:color="auto"/>
            </w:tcBorders>
            <w:vAlign w:val="center"/>
          </w:tcPr>
          <w:p w14:paraId="52169CE5" w14:textId="77777777" w:rsidR="00FF70DE" w:rsidRPr="00466738" w:rsidRDefault="00FF70DE" w:rsidP="00AD5A33">
            <w:pPr>
              <w:pStyle w:val="TAC"/>
            </w:pPr>
            <w:r w:rsidRPr="00466738">
              <w:rPr>
                <w:position w:val="-6"/>
              </w:rPr>
              <w:object w:dxaOrig="340" w:dyaOrig="240" w14:anchorId="46C7F74C">
                <v:shape id="_x0000_i1091" type="#_x0000_t75" style="width:16.5pt;height:12pt" o:ole="">
                  <v:imagedata r:id="rId27" o:title=""/>
                </v:shape>
                <o:OLEObject Type="Embed" ProgID="Equation.3" ShapeID="_x0000_i1091" DrawAspect="Content" ObjectID="_1551885129" r:id="rId104"/>
              </w:object>
            </w:r>
          </w:p>
        </w:tc>
      </w:tr>
      <w:tr w:rsidR="00FF70DE" w:rsidRPr="00466738" w14:paraId="402FB722" w14:textId="77777777" w:rsidTr="00737F58">
        <w:trPr>
          <w:trHeight w:val="232"/>
          <w:jc w:val="center"/>
        </w:trPr>
        <w:tc>
          <w:tcPr>
            <w:tcW w:w="1273"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14:paraId="07E8F844" w14:textId="77777777" w:rsidR="00FF70DE" w:rsidRPr="00064EEE" w:rsidRDefault="00FF70DE" w:rsidP="00AD5A33">
            <w:pPr>
              <w:pStyle w:val="tac0"/>
              <w:rPr>
                <w:lang w:val="en-GB"/>
              </w:rPr>
            </w:pPr>
            <w:r>
              <w:rPr>
                <w:kern w:val="2"/>
                <w:lang w:val="en-GB"/>
              </w:rPr>
              <w:t xml:space="preserve">Wideband first PMI </w:t>
            </w:r>
            <w:r>
              <w:rPr>
                <w:iCs/>
                <w:kern w:val="2"/>
                <w:lang w:val="en-GB"/>
              </w:rPr>
              <w:t>i</w:t>
            </w:r>
            <w:r>
              <w:rPr>
                <w:kern w:val="2"/>
                <w:lang w:val="en-GB"/>
              </w:rPr>
              <w:t>1</w:t>
            </w:r>
            <w:r>
              <w:rPr>
                <w:rFonts w:eastAsia="宋体"/>
                <w:kern w:val="2"/>
                <w:lang w:val="en-GB" w:eastAsia="zh-CN"/>
              </w:rPr>
              <w:t>,1</w:t>
            </w:r>
            <w:r>
              <w:rPr>
                <w:rFonts w:eastAsia="宋体" w:hint="eastAsia"/>
                <w:kern w:val="2"/>
                <w:lang w:val="en-GB" w:eastAsia="zh-CN"/>
              </w:rPr>
              <w:t>-1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908EC" w14:textId="77777777" w:rsidR="00FF70DE" w:rsidRPr="006A5816" w:rsidRDefault="00FF70DE" w:rsidP="00AD5A33">
            <w:pPr>
              <w:pStyle w:val="tac0"/>
              <w:rPr>
                <w:rFonts w:eastAsia="宋体"/>
                <w:lang w:val="en-GB" w:eastAsia="zh-CN"/>
              </w:rPr>
            </w:pPr>
            <w:r w:rsidRPr="00402759">
              <w:rPr>
                <w:noProof/>
                <w:position w:val="-10"/>
                <w:lang w:eastAsia="zh-CN"/>
              </w:rPr>
              <w:drawing>
                <wp:inline distT="0" distB="0" distL="0" distR="0" wp14:anchorId="685B549E" wp14:editId="12CA0FF6">
                  <wp:extent cx="723900" cy="198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1727EC66" w14:textId="77777777" w:rsidR="00FF70DE" w:rsidRDefault="00FF70DE" w:rsidP="00AD5A33">
            <w:pPr>
              <w:pStyle w:val="tac0"/>
              <w:rPr>
                <w:rFonts w:eastAsia="宋体"/>
                <w:lang w:val="de-DE" w:eastAsia="zh-CN"/>
              </w:rPr>
            </w:pPr>
            <w:r w:rsidRPr="00402759">
              <w:rPr>
                <w:noProof/>
                <w:position w:val="-10"/>
                <w:lang w:eastAsia="zh-CN"/>
              </w:rPr>
              <w:drawing>
                <wp:inline distT="0" distB="0" distL="0" distR="0" wp14:anchorId="6CD30CAF" wp14:editId="779A77E1">
                  <wp:extent cx="72390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900" cy="198120"/>
                          </a:xfrm>
                          <a:prstGeom prst="rect">
                            <a:avLst/>
                          </a:prstGeom>
                          <a:noFill/>
                          <a:ln>
                            <a:noFill/>
                          </a:ln>
                        </pic:spPr>
                      </pic:pic>
                    </a:graphicData>
                  </a:graphic>
                </wp:inline>
              </w:drawing>
            </w:r>
          </w:p>
        </w:tc>
        <w:tc>
          <w:tcPr>
            <w:tcW w:w="248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71A4D467" w14:textId="77777777" w:rsidR="00FF70DE" w:rsidRPr="00A97741" w:rsidRDefault="00FF70DE" w:rsidP="00AD5A33">
            <w:pPr>
              <w:pStyle w:val="tac0"/>
              <w:rPr>
                <w:rFonts w:eastAsia="宋体"/>
                <w:lang w:val="en-GB" w:eastAsia="zh-CN"/>
              </w:rPr>
            </w:pPr>
            <w:r w:rsidRPr="00C844B8">
              <w:rPr>
                <w:position w:val="-32"/>
                <w:lang w:eastAsia="zh-CN"/>
              </w:rPr>
              <w:object w:dxaOrig="2659" w:dyaOrig="740" w14:anchorId="0066F083">
                <v:shape id="_x0000_i1092" type="#_x0000_t75" style="width:105pt;height:27.75pt" o:ole="">
                  <v:imagedata r:id="rId36" o:title=""/>
                </v:shape>
                <o:OLEObject Type="Embed" ProgID="Equation.3" ShapeID="_x0000_i1092" DrawAspect="Content" ObjectID="_1551885130" r:id="rId105"/>
              </w:object>
            </w:r>
          </w:p>
        </w:tc>
        <w:tc>
          <w:tcPr>
            <w:tcW w:w="0" w:type="auto"/>
            <w:tcBorders>
              <w:top w:val="nil"/>
              <w:left w:val="single" w:sz="4" w:space="0" w:color="auto"/>
              <w:bottom w:val="single" w:sz="8" w:space="0" w:color="auto"/>
              <w:right w:val="single" w:sz="8" w:space="0" w:color="auto"/>
            </w:tcBorders>
            <w:vAlign w:val="center"/>
          </w:tcPr>
          <w:p w14:paraId="5B755AF8" w14:textId="77777777" w:rsidR="00FF70DE" w:rsidRDefault="00FF70DE" w:rsidP="00AD5A33">
            <w:pPr>
              <w:pStyle w:val="tac0"/>
              <w:rPr>
                <w:rFonts w:eastAsia="宋体"/>
                <w:lang w:val="de-DE" w:eastAsia="zh-CN"/>
              </w:rPr>
            </w:pPr>
            <w:r w:rsidRPr="00C844B8">
              <w:rPr>
                <w:position w:val="-32"/>
                <w:lang w:eastAsia="zh-CN"/>
              </w:rPr>
              <w:object w:dxaOrig="2659" w:dyaOrig="740" w14:anchorId="08257329">
                <v:shape id="_x0000_i1093" type="#_x0000_t75" style="width:105pt;height:27.75pt" o:ole="">
                  <v:imagedata r:id="rId36" o:title=""/>
                </v:shape>
                <o:OLEObject Type="Embed" ProgID="Equation.3" ShapeID="_x0000_i1093" DrawAspect="Content" ObjectID="_1551885131" r:id="rId106"/>
              </w:object>
            </w:r>
          </w:p>
        </w:tc>
      </w:tr>
      <w:tr w:rsidR="00FF70DE" w:rsidRPr="00466738" w14:paraId="46DA4854" w14:textId="77777777" w:rsidTr="00737F58">
        <w:trPr>
          <w:trHeight w:val="232"/>
          <w:jc w:val="center"/>
        </w:trPr>
        <w:tc>
          <w:tcPr>
            <w:tcW w:w="1273" w:type="dxa"/>
            <w:tcBorders>
              <w:top w:val="nil"/>
              <w:left w:val="single" w:sz="8" w:space="0" w:color="auto"/>
              <w:bottom w:val="single" w:sz="4" w:space="0" w:color="auto"/>
              <w:right w:val="single" w:sz="4" w:space="0" w:color="auto"/>
            </w:tcBorders>
            <w:tcMar>
              <w:top w:w="0" w:type="dxa"/>
              <w:left w:w="108" w:type="dxa"/>
              <w:bottom w:w="0" w:type="dxa"/>
              <w:right w:w="108" w:type="dxa"/>
            </w:tcMar>
            <w:vAlign w:val="center"/>
          </w:tcPr>
          <w:p w14:paraId="0191616E" w14:textId="77777777" w:rsidR="00FF70DE" w:rsidRDefault="00FF70DE" w:rsidP="00AD5A33">
            <w:pPr>
              <w:pStyle w:val="tac0"/>
              <w:rPr>
                <w:kern w:val="2"/>
                <w:lang w:val="en-GB"/>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376C7" w14:textId="77777777" w:rsidR="00FF70DE" w:rsidRDefault="00FF70DE" w:rsidP="00AD5A33">
            <w:pPr>
              <w:pStyle w:val="tac0"/>
              <w:rPr>
                <w:rFonts w:eastAsia="宋体"/>
                <w:kern w:val="2"/>
                <w:lang w:val="en-GB" w:eastAsia="zh-CN"/>
              </w:rPr>
            </w:pPr>
            <w:r w:rsidRPr="00402759">
              <w:rPr>
                <w:noProof/>
                <w:position w:val="-10"/>
                <w:lang w:eastAsia="zh-CN"/>
              </w:rPr>
              <w:drawing>
                <wp:inline distT="0" distB="0" distL="0" distR="0" wp14:anchorId="7BF5D890" wp14:editId="218206D3">
                  <wp:extent cx="762000" cy="1981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3A008484" w14:textId="77777777" w:rsidR="00FF70DE" w:rsidRDefault="00FF70DE" w:rsidP="00AD5A33">
            <w:pPr>
              <w:pStyle w:val="tac0"/>
              <w:rPr>
                <w:rFonts w:eastAsia="宋体"/>
                <w:lang w:val="de-DE" w:eastAsia="zh-CN"/>
              </w:rPr>
            </w:pPr>
            <w:r w:rsidRPr="00402759">
              <w:rPr>
                <w:noProof/>
                <w:position w:val="-10"/>
                <w:lang w:eastAsia="zh-CN"/>
              </w:rPr>
              <w:drawing>
                <wp:inline distT="0" distB="0" distL="0" distR="0" wp14:anchorId="144C7F88" wp14:editId="55C544B2">
                  <wp:extent cx="762000" cy="1981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p>
        </w:tc>
        <w:tc>
          <w:tcPr>
            <w:tcW w:w="2482"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40E88130" w14:textId="77777777" w:rsidR="00FF70DE" w:rsidRPr="00064EEE" w:rsidRDefault="00FF70DE" w:rsidP="00AD5A33">
            <w:pPr>
              <w:pStyle w:val="tac0"/>
              <w:rPr>
                <w:lang w:val="en-GB"/>
              </w:rPr>
            </w:pPr>
            <w:r w:rsidRPr="001168FE">
              <w:rPr>
                <w:position w:val="-30"/>
                <w:lang w:val="en-GB"/>
              </w:rPr>
              <w:object w:dxaOrig="1380" w:dyaOrig="720" w14:anchorId="1FBFADC3">
                <v:shape id="_x0000_i1094" type="#_x0000_t75" style="width:63pt;height:33pt" o:ole="">
                  <v:imagedata r:id="rId40" o:title=""/>
                </v:shape>
                <o:OLEObject Type="Embed" ProgID="Equation.DSMT4" ShapeID="_x0000_i1094" DrawAspect="Content" ObjectID="_1551885132" r:id="rId107"/>
              </w:object>
            </w:r>
          </w:p>
        </w:tc>
        <w:tc>
          <w:tcPr>
            <w:tcW w:w="0" w:type="auto"/>
            <w:tcBorders>
              <w:top w:val="nil"/>
              <w:left w:val="single" w:sz="4" w:space="0" w:color="auto"/>
              <w:bottom w:val="single" w:sz="4" w:space="0" w:color="auto"/>
              <w:right w:val="single" w:sz="8" w:space="0" w:color="auto"/>
            </w:tcBorders>
            <w:vAlign w:val="center"/>
          </w:tcPr>
          <w:p w14:paraId="32B0E1FC" w14:textId="77777777" w:rsidR="00FF70DE" w:rsidRDefault="00FF70DE" w:rsidP="00AD5A33">
            <w:pPr>
              <w:pStyle w:val="tac0"/>
              <w:rPr>
                <w:rFonts w:eastAsia="宋体"/>
                <w:lang w:val="de-DE" w:eastAsia="zh-CN"/>
              </w:rPr>
            </w:pPr>
            <w:r w:rsidRPr="001168FE">
              <w:rPr>
                <w:position w:val="-30"/>
                <w:lang w:val="en-GB"/>
              </w:rPr>
              <w:object w:dxaOrig="1380" w:dyaOrig="720" w14:anchorId="1779C6BC">
                <v:shape id="_x0000_i1095" type="#_x0000_t75" style="width:63pt;height:33pt" o:ole="">
                  <v:imagedata r:id="rId40" o:title=""/>
                </v:shape>
                <o:OLEObject Type="Embed" ProgID="Equation.DSMT4" ShapeID="_x0000_i1095" DrawAspect="Content" ObjectID="_1551885133" r:id="rId108"/>
              </w:object>
            </w:r>
          </w:p>
        </w:tc>
      </w:tr>
      <w:tr w:rsidR="00FF70DE" w:rsidRPr="00967C8F" w14:paraId="7B7C66B0"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598CE" w14:textId="77777777" w:rsidR="00FF70DE" w:rsidRDefault="00FF70DE" w:rsidP="00AD5A33">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1-2</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B7966" w14:textId="77777777" w:rsidR="00FF70DE" w:rsidRPr="00402759" w:rsidRDefault="00FF70DE" w:rsidP="00AD5A33">
            <w:pPr>
              <w:pStyle w:val="tac0"/>
              <w:rPr>
                <w:position w:val="-6"/>
              </w:rPr>
            </w:pPr>
            <w:r w:rsidRPr="000B7CEF">
              <w:rPr>
                <w:position w:val="-12"/>
              </w:rPr>
              <w:object w:dxaOrig="1020" w:dyaOrig="360" w14:anchorId="35C9C7AB">
                <v:shape id="_x0000_i1096" type="#_x0000_t75" style="width:51pt;height:18pt" o:ole="">
                  <v:imagedata r:id="rId43" o:title=""/>
                </v:shape>
                <o:OLEObject Type="Embed" ProgID="Equation.3" ShapeID="_x0000_i1096" DrawAspect="Content" ObjectID="_1551885134" r:id="rId109"/>
              </w:object>
            </w:r>
          </w:p>
        </w:tc>
        <w:tc>
          <w:tcPr>
            <w:tcW w:w="803" w:type="dxa"/>
            <w:tcBorders>
              <w:top w:val="single" w:sz="4" w:space="0" w:color="auto"/>
              <w:left w:val="single" w:sz="4" w:space="0" w:color="auto"/>
              <w:bottom w:val="single" w:sz="4" w:space="0" w:color="auto"/>
              <w:right w:val="single" w:sz="4" w:space="0" w:color="auto"/>
            </w:tcBorders>
            <w:vAlign w:val="center"/>
          </w:tcPr>
          <w:p w14:paraId="3A93EBF5" w14:textId="2B1CBD99" w:rsidR="00FF70DE" w:rsidRPr="00737F58" w:rsidRDefault="00FF70DE" w:rsidP="00AD5A33">
            <w:pPr>
              <w:pStyle w:val="tac0"/>
              <w:rPr>
                <w:color w:val="FF0000"/>
                <w:position w:val="-6"/>
              </w:rPr>
            </w:pPr>
            <w:r w:rsidRPr="00737F58">
              <w:rPr>
                <w:color w:val="FF0000"/>
                <w:position w:val="-6"/>
              </w:rPr>
              <w:t>0</w:t>
            </w:r>
          </w:p>
        </w:tc>
        <w:tc>
          <w:tcPr>
            <w:tcW w:w="1066" w:type="dxa"/>
            <w:tcBorders>
              <w:top w:val="single" w:sz="4" w:space="0" w:color="auto"/>
              <w:left w:val="single" w:sz="4" w:space="0" w:color="auto"/>
              <w:bottom w:val="single" w:sz="4" w:space="0" w:color="auto"/>
              <w:right w:val="single" w:sz="4" w:space="0" w:color="auto"/>
            </w:tcBorders>
            <w:vAlign w:val="center"/>
          </w:tcPr>
          <w:p w14:paraId="0482F86A" w14:textId="77777777" w:rsidR="00FF70DE" w:rsidRPr="00402759" w:rsidRDefault="00FF70DE" w:rsidP="00AD5A33">
            <w:pPr>
              <w:pStyle w:val="tac0"/>
              <w:rPr>
                <w:position w:val="-6"/>
              </w:rPr>
            </w:pPr>
            <w:r w:rsidRPr="000B7CEF">
              <w:rPr>
                <w:position w:val="-12"/>
              </w:rPr>
              <w:object w:dxaOrig="1020" w:dyaOrig="360" w14:anchorId="18FDB125">
                <v:shape id="_x0000_i1097" type="#_x0000_t75" style="width:51pt;height:18pt" o:ole="">
                  <v:imagedata r:id="rId45" o:title=""/>
                </v:shape>
                <o:OLEObject Type="Embed" ProgID="Equation.3" ShapeID="_x0000_i1097" DrawAspect="Content" ObjectID="_1551885135" r:id="rId110"/>
              </w:object>
            </w:r>
          </w:p>
        </w:tc>
        <w:tc>
          <w:tcPr>
            <w:tcW w:w="770" w:type="dxa"/>
            <w:tcBorders>
              <w:top w:val="single" w:sz="4" w:space="0" w:color="auto"/>
              <w:left w:val="single" w:sz="4" w:space="0" w:color="auto"/>
              <w:bottom w:val="single" w:sz="4" w:space="0" w:color="auto"/>
              <w:right w:val="single" w:sz="4" w:space="0" w:color="auto"/>
            </w:tcBorders>
            <w:vAlign w:val="center"/>
          </w:tcPr>
          <w:p w14:paraId="57CFD6AA" w14:textId="3D652E06" w:rsidR="00FF70DE" w:rsidRPr="00737F58" w:rsidRDefault="00FF70DE" w:rsidP="00AD5A33">
            <w:pPr>
              <w:pStyle w:val="tac0"/>
              <w:rPr>
                <w:color w:val="FF0000"/>
                <w:position w:val="-6"/>
              </w:rPr>
            </w:pPr>
            <w:r w:rsidRPr="00737F58">
              <w:rPr>
                <w:color w:val="FF0000"/>
                <w:position w:val="-6"/>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B2E98" w14:textId="77777777" w:rsidR="00FF70DE" w:rsidRPr="00241E86" w:rsidRDefault="00FF70DE" w:rsidP="00AD5A33">
            <w:pPr>
              <w:pStyle w:val="tac0"/>
              <w:rPr>
                <w:rFonts w:eastAsia="宋体"/>
                <w:sz w:val="15"/>
                <w:szCs w:val="15"/>
                <w:lang w:val="en-GB"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9E75A35" w14:textId="77777777" w:rsidR="00FF70DE" w:rsidRPr="00241E86" w:rsidRDefault="00FF70DE" w:rsidP="00AD5A33">
            <w:pPr>
              <w:pStyle w:val="tac0"/>
              <w:rPr>
                <w:rFonts w:eastAsia="宋体"/>
                <w:sz w:val="15"/>
                <w:szCs w:val="15"/>
                <w:lang w:val="en-GB" w:eastAsia="zh-CN"/>
              </w:rPr>
            </w:pPr>
            <w:r>
              <w:rPr>
                <w:rFonts w:eastAsia="宋体" w:hint="eastAsia"/>
                <w:lang w:eastAsia="zh-CN"/>
              </w:rPr>
              <w:t>0</w:t>
            </w:r>
          </w:p>
        </w:tc>
      </w:tr>
      <w:tr w:rsidR="00FF70DE" w:rsidRPr="00967C8F" w14:paraId="46C778FA"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C5A0E" w14:textId="77777777" w:rsidR="00FF70DE" w:rsidRDefault="00FF70DE" w:rsidP="00AD5A33">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2-2</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D7773B" w14:textId="77777777" w:rsidR="00FF70DE" w:rsidRPr="00402759" w:rsidRDefault="00FF70DE" w:rsidP="00AD5A33">
            <w:pPr>
              <w:pStyle w:val="tac0"/>
              <w:rPr>
                <w:position w:val="-6"/>
              </w:rPr>
            </w:pPr>
            <w:r w:rsidRPr="000B7CEF">
              <w:rPr>
                <w:position w:val="-12"/>
              </w:rPr>
              <w:object w:dxaOrig="1060" w:dyaOrig="360" w14:anchorId="57819548">
                <v:shape id="_x0000_i1098" type="#_x0000_t75" style="width:52.5pt;height:18pt" o:ole="">
                  <v:imagedata r:id="rId47" o:title=""/>
                </v:shape>
                <o:OLEObject Type="Embed" ProgID="Equation.3" ShapeID="_x0000_i1098" DrawAspect="Content" ObjectID="_1551885136" r:id="rId111"/>
              </w:object>
            </w:r>
          </w:p>
        </w:tc>
        <w:tc>
          <w:tcPr>
            <w:tcW w:w="803" w:type="dxa"/>
            <w:tcBorders>
              <w:top w:val="single" w:sz="4" w:space="0" w:color="auto"/>
              <w:left w:val="single" w:sz="4" w:space="0" w:color="auto"/>
              <w:bottom w:val="single" w:sz="4" w:space="0" w:color="auto"/>
              <w:right w:val="single" w:sz="4" w:space="0" w:color="auto"/>
            </w:tcBorders>
            <w:vAlign w:val="center"/>
          </w:tcPr>
          <w:p w14:paraId="3397CF7C" w14:textId="77A557BA" w:rsidR="00FF70DE" w:rsidRPr="00737F58" w:rsidRDefault="00FF70DE" w:rsidP="00AD5A33">
            <w:pPr>
              <w:pStyle w:val="tac0"/>
              <w:rPr>
                <w:color w:val="FF0000"/>
                <w:position w:val="-6"/>
              </w:rPr>
            </w:pPr>
            <w:r w:rsidRPr="00737F58">
              <w:rPr>
                <w:color w:val="FF0000"/>
                <w:position w:val="-6"/>
              </w:rPr>
              <w:t>0</w:t>
            </w:r>
          </w:p>
        </w:tc>
        <w:tc>
          <w:tcPr>
            <w:tcW w:w="1066" w:type="dxa"/>
            <w:tcBorders>
              <w:top w:val="single" w:sz="4" w:space="0" w:color="auto"/>
              <w:left w:val="single" w:sz="4" w:space="0" w:color="auto"/>
              <w:bottom w:val="single" w:sz="4" w:space="0" w:color="auto"/>
              <w:right w:val="single" w:sz="4" w:space="0" w:color="auto"/>
            </w:tcBorders>
            <w:vAlign w:val="center"/>
          </w:tcPr>
          <w:p w14:paraId="3594CFBB" w14:textId="77777777" w:rsidR="00FF70DE" w:rsidRPr="00402759" w:rsidRDefault="00FF70DE" w:rsidP="00AD5A33">
            <w:pPr>
              <w:pStyle w:val="tac0"/>
              <w:rPr>
                <w:position w:val="-6"/>
              </w:rPr>
            </w:pPr>
            <w:r w:rsidRPr="000B7CEF">
              <w:rPr>
                <w:position w:val="-12"/>
              </w:rPr>
              <w:object w:dxaOrig="1060" w:dyaOrig="360" w14:anchorId="2148D7E1">
                <v:shape id="_x0000_i1099" type="#_x0000_t75" style="width:52.5pt;height:18pt" o:ole="">
                  <v:imagedata r:id="rId49" o:title=""/>
                </v:shape>
                <o:OLEObject Type="Embed" ProgID="Equation.3" ShapeID="_x0000_i1099" DrawAspect="Content" ObjectID="_1551885137" r:id="rId112"/>
              </w:object>
            </w:r>
          </w:p>
        </w:tc>
        <w:tc>
          <w:tcPr>
            <w:tcW w:w="770" w:type="dxa"/>
            <w:tcBorders>
              <w:top w:val="single" w:sz="4" w:space="0" w:color="auto"/>
              <w:left w:val="single" w:sz="4" w:space="0" w:color="auto"/>
              <w:bottom w:val="single" w:sz="4" w:space="0" w:color="auto"/>
              <w:right w:val="single" w:sz="4" w:space="0" w:color="auto"/>
            </w:tcBorders>
            <w:vAlign w:val="center"/>
          </w:tcPr>
          <w:p w14:paraId="61FFA063" w14:textId="69C675D1" w:rsidR="00FF70DE" w:rsidRPr="00737F58" w:rsidRDefault="00FF70DE" w:rsidP="00AD5A33">
            <w:pPr>
              <w:pStyle w:val="tac0"/>
              <w:rPr>
                <w:color w:val="FF0000"/>
                <w:position w:val="-6"/>
              </w:rPr>
            </w:pPr>
            <w:r w:rsidRPr="00737F58">
              <w:rPr>
                <w:color w:val="FF0000"/>
                <w:position w:val="-6"/>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B8D5BA" w14:textId="77777777" w:rsidR="00FF70DE" w:rsidRPr="00241E86" w:rsidRDefault="00FF70DE" w:rsidP="00AD5A33">
            <w:pPr>
              <w:pStyle w:val="tac0"/>
              <w:rPr>
                <w:rFonts w:eastAsia="宋体"/>
                <w:sz w:val="15"/>
                <w:szCs w:val="15"/>
                <w:lang w:val="en-GB"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BEBF94B" w14:textId="77777777" w:rsidR="00FF70DE" w:rsidRPr="00241E86" w:rsidRDefault="00FF70DE" w:rsidP="00AD5A33">
            <w:pPr>
              <w:pStyle w:val="tac0"/>
              <w:rPr>
                <w:rFonts w:eastAsia="宋体"/>
                <w:sz w:val="15"/>
                <w:szCs w:val="15"/>
                <w:lang w:val="en-GB" w:eastAsia="zh-CN"/>
              </w:rPr>
            </w:pPr>
            <w:r>
              <w:rPr>
                <w:rFonts w:eastAsia="宋体" w:hint="eastAsia"/>
                <w:lang w:eastAsia="zh-CN"/>
              </w:rPr>
              <w:t>0</w:t>
            </w:r>
          </w:p>
        </w:tc>
      </w:tr>
      <w:tr w:rsidR="00FF70DE" w:rsidRPr="00967C8F" w14:paraId="12D0CEE5"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DE48F" w14:textId="77777777" w:rsidR="00FF70DE" w:rsidRDefault="00FF70DE" w:rsidP="00AD5A33">
            <w:pPr>
              <w:pStyle w:val="tac0"/>
              <w:rPr>
                <w:kern w:val="2"/>
                <w:lang w:val="en-GB"/>
              </w:rPr>
            </w:pPr>
            <w:proofErr w:type="spellStart"/>
            <w:r>
              <w:rPr>
                <w:rFonts w:eastAsia="宋体" w:hint="eastAsia"/>
                <w:lang w:val="en-GB" w:eastAsia="zh-CN"/>
              </w:rPr>
              <w:t>Subband</w:t>
            </w:r>
            <w:proofErr w:type="spellEnd"/>
            <w:r w:rsidRPr="00064EEE">
              <w:rPr>
                <w:lang w:val="en-GB"/>
              </w:rPr>
              <w:t xml:space="preserve"> second PMI </w:t>
            </w:r>
            <w:r w:rsidRPr="00064EEE">
              <w:rPr>
                <w:iCs/>
                <w:lang w:val="en-GB"/>
              </w:rPr>
              <w:t>i</w:t>
            </w:r>
            <w:r w:rsidRPr="00064EEE">
              <w:rPr>
                <w:lang w:val="en-GB"/>
              </w:rPr>
              <w:t>2</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5B77C" w14:textId="77777777" w:rsidR="00FF70DE" w:rsidRPr="002D5199" w:rsidRDefault="00FF70DE" w:rsidP="00AD5A33">
            <w:pPr>
              <w:pStyle w:val="tac0"/>
              <w:rPr>
                <w:rFonts w:eastAsia="宋体"/>
                <w:sz w:val="22"/>
                <w:szCs w:val="22"/>
                <w:lang w:val="en-GB" w:eastAsia="zh-CN"/>
              </w:rPr>
            </w:pPr>
            <w:r w:rsidRPr="002D5199">
              <w:rPr>
                <w:position w:val="-6"/>
                <w:sz w:val="22"/>
                <w:szCs w:val="22"/>
                <w:lang w:val="en-GB"/>
              </w:rPr>
              <w:object w:dxaOrig="400" w:dyaOrig="279" w14:anchorId="028E9BB9">
                <v:shape id="_x0000_i1100" type="#_x0000_t75" style="width:19.5pt;height:13.5pt" o:ole="">
                  <v:imagedata r:id="rId113" o:title=""/>
                </v:shape>
                <o:OLEObject Type="Embed" ProgID="Equation.3" ShapeID="_x0000_i1100" DrawAspect="Content" ObjectID="_1551885138" r:id="rId114"/>
              </w:object>
            </w:r>
          </w:p>
        </w:tc>
        <w:tc>
          <w:tcPr>
            <w:tcW w:w="803" w:type="dxa"/>
            <w:tcBorders>
              <w:top w:val="single" w:sz="4" w:space="0" w:color="auto"/>
              <w:left w:val="single" w:sz="4" w:space="0" w:color="auto"/>
              <w:bottom w:val="single" w:sz="4" w:space="0" w:color="auto"/>
              <w:right w:val="single" w:sz="4" w:space="0" w:color="auto"/>
            </w:tcBorders>
            <w:vAlign w:val="center"/>
          </w:tcPr>
          <w:p w14:paraId="79A60DB3" w14:textId="66357D4C" w:rsidR="00FF70DE" w:rsidRPr="002D5199" w:rsidRDefault="00337654" w:rsidP="00AD5A33">
            <w:pPr>
              <w:pStyle w:val="tac0"/>
              <w:rPr>
                <w:rFonts w:eastAsia="宋体"/>
                <w:sz w:val="22"/>
                <w:szCs w:val="22"/>
                <w:lang w:val="en-GB" w:eastAsia="zh-CN"/>
              </w:rPr>
            </w:pPr>
            <w:r w:rsidRPr="00AD5A33">
              <w:rPr>
                <w:color w:val="FF0000"/>
                <w:position w:val="-6"/>
                <w:sz w:val="22"/>
                <w:szCs w:val="22"/>
                <w:lang w:val="en-GB"/>
              </w:rPr>
              <w:object w:dxaOrig="400" w:dyaOrig="279" w14:anchorId="1281EC1F">
                <v:shape id="_x0000_i1101" type="#_x0000_t75" style="width:19.5pt;height:13.5pt" o:ole="">
                  <v:imagedata r:id="rId115" o:title=""/>
                </v:shape>
                <o:OLEObject Type="Embed" ProgID="Equation.DSMT4" ShapeID="_x0000_i1101" DrawAspect="Content" ObjectID="_1551885139" r:id="rId116"/>
              </w:object>
            </w:r>
          </w:p>
        </w:tc>
        <w:tc>
          <w:tcPr>
            <w:tcW w:w="1066" w:type="dxa"/>
            <w:tcBorders>
              <w:top w:val="single" w:sz="4" w:space="0" w:color="auto"/>
              <w:left w:val="single" w:sz="4" w:space="0" w:color="auto"/>
              <w:bottom w:val="single" w:sz="4" w:space="0" w:color="auto"/>
              <w:right w:val="single" w:sz="4" w:space="0" w:color="auto"/>
            </w:tcBorders>
            <w:vAlign w:val="center"/>
          </w:tcPr>
          <w:p w14:paraId="1E37476B" w14:textId="77777777" w:rsidR="00FF70DE" w:rsidRPr="002D5199" w:rsidRDefault="00FF70DE" w:rsidP="00AD5A33">
            <w:pPr>
              <w:pStyle w:val="tac0"/>
              <w:rPr>
                <w:rFonts w:eastAsia="宋体"/>
                <w:sz w:val="22"/>
                <w:szCs w:val="22"/>
                <w:lang w:val="de-DE" w:eastAsia="zh-CN"/>
              </w:rPr>
            </w:pPr>
            <w:r w:rsidRPr="002D5199">
              <w:rPr>
                <w:position w:val="-6"/>
                <w:sz w:val="22"/>
                <w:szCs w:val="22"/>
                <w:lang w:val="en-GB"/>
              </w:rPr>
              <w:object w:dxaOrig="499" w:dyaOrig="279" w14:anchorId="33F8B889">
                <v:shape id="_x0000_i1102" type="#_x0000_t75" style="width:25.5pt;height:13.5pt" o:ole="">
                  <v:imagedata r:id="rId117" o:title=""/>
                </v:shape>
                <o:OLEObject Type="Embed" ProgID="Equation.3" ShapeID="_x0000_i1102" DrawAspect="Content" ObjectID="_1551885140" r:id="rId118"/>
              </w:object>
            </w:r>
          </w:p>
        </w:tc>
        <w:tc>
          <w:tcPr>
            <w:tcW w:w="770" w:type="dxa"/>
            <w:tcBorders>
              <w:top w:val="single" w:sz="4" w:space="0" w:color="auto"/>
              <w:left w:val="single" w:sz="4" w:space="0" w:color="auto"/>
              <w:bottom w:val="single" w:sz="4" w:space="0" w:color="auto"/>
              <w:right w:val="single" w:sz="4" w:space="0" w:color="auto"/>
            </w:tcBorders>
            <w:vAlign w:val="center"/>
          </w:tcPr>
          <w:p w14:paraId="72687E5D" w14:textId="50F7051D" w:rsidR="00FF70DE" w:rsidRPr="002D5199" w:rsidRDefault="00337654" w:rsidP="00AD5A33">
            <w:pPr>
              <w:pStyle w:val="tac0"/>
              <w:rPr>
                <w:rFonts w:eastAsia="宋体"/>
                <w:sz w:val="22"/>
                <w:szCs w:val="22"/>
                <w:lang w:val="de-DE" w:eastAsia="zh-CN"/>
              </w:rPr>
            </w:pPr>
            <w:r w:rsidRPr="00AD5A33">
              <w:rPr>
                <w:color w:val="FF0000"/>
                <w:position w:val="-6"/>
                <w:sz w:val="22"/>
                <w:szCs w:val="22"/>
                <w:lang w:val="en-GB"/>
              </w:rPr>
              <w:object w:dxaOrig="400" w:dyaOrig="279" w14:anchorId="7ED61AB8">
                <v:shape id="_x0000_i1103" type="#_x0000_t75" style="width:19.5pt;height:13.5pt" o:ole="">
                  <v:imagedata r:id="rId119" o:title=""/>
                </v:shape>
                <o:OLEObject Type="Embed" ProgID="Equation.DSMT4" ShapeID="_x0000_i1103" DrawAspect="Content" ObjectID="_1551885141" r:id="rId120"/>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4BD2F" w14:textId="77777777" w:rsidR="00FF70DE" w:rsidRPr="002D5199" w:rsidRDefault="00FF70DE" w:rsidP="00AD5A33">
            <w:pPr>
              <w:pStyle w:val="tac0"/>
              <w:rPr>
                <w:rFonts w:eastAsia="宋体"/>
                <w:sz w:val="22"/>
                <w:szCs w:val="22"/>
                <w:lang w:val="de-DE" w:eastAsia="zh-CN"/>
              </w:rPr>
            </w:pPr>
            <w:r w:rsidRPr="002D5199">
              <w:rPr>
                <w:rFonts w:eastAsia="宋体"/>
                <w:position w:val="-6"/>
                <w:sz w:val="22"/>
                <w:szCs w:val="22"/>
                <w:lang w:val="de-DE" w:eastAsia="zh-CN"/>
              </w:rPr>
              <w:object w:dxaOrig="380" w:dyaOrig="260" w14:anchorId="67CC3FAE">
                <v:shape id="_x0000_i1104" type="#_x0000_t75" style="width:19.5pt;height:12.75pt" o:ole="">
                  <v:imagedata r:id="rId55" o:title=""/>
                </v:shape>
                <o:OLEObject Type="Embed" ProgID="Equation.DSMT4" ShapeID="_x0000_i1104" DrawAspect="Content" ObjectID="_1551885142" r:id="rId121"/>
              </w:object>
            </w:r>
          </w:p>
        </w:tc>
        <w:tc>
          <w:tcPr>
            <w:tcW w:w="0" w:type="auto"/>
            <w:tcBorders>
              <w:top w:val="single" w:sz="4" w:space="0" w:color="auto"/>
              <w:left w:val="single" w:sz="4" w:space="0" w:color="auto"/>
              <w:bottom w:val="single" w:sz="4" w:space="0" w:color="auto"/>
              <w:right w:val="single" w:sz="4" w:space="0" w:color="auto"/>
            </w:tcBorders>
            <w:vAlign w:val="center"/>
          </w:tcPr>
          <w:p w14:paraId="6F9A703D" w14:textId="77777777" w:rsidR="00FF70DE" w:rsidRPr="002D5199" w:rsidRDefault="00FF70DE" w:rsidP="00AD5A33">
            <w:pPr>
              <w:pStyle w:val="tac0"/>
              <w:rPr>
                <w:rFonts w:eastAsia="宋体"/>
                <w:sz w:val="22"/>
                <w:szCs w:val="22"/>
                <w:lang w:val="de-DE" w:eastAsia="zh-CN"/>
              </w:rPr>
            </w:pPr>
            <w:r w:rsidRPr="002D5199">
              <w:rPr>
                <w:rFonts w:eastAsia="宋体"/>
                <w:position w:val="-6"/>
                <w:sz w:val="22"/>
                <w:szCs w:val="22"/>
                <w:lang w:val="de-DE" w:eastAsia="zh-CN"/>
              </w:rPr>
              <w:object w:dxaOrig="360" w:dyaOrig="260" w14:anchorId="21B3D3E0">
                <v:shape id="_x0000_i1105" type="#_x0000_t75" style="width:18.75pt;height:12.75pt" o:ole="">
                  <v:imagedata r:id="rId57" o:title=""/>
                </v:shape>
                <o:OLEObject Type="Embed" ProgID="Equation.DSMT4" ShapeID="_x0000_i1105" DrawAspect="Content" ObjectID="_1551885143" r:id="rId122"/>
              </w:object>
            </w:r>
          </w:p>
        </w:tc>
      </w:tr>
      <w:tr w:rsidR="00FF70DE" w:rsidRPr="00466738" w14:paraId="17240FD6" w14:textId="77777777" w:rsidTr="00737F58">
        <w:trPr>
          <w:trHeight w:val="232"/>
          <w:jc w:val="center"/>
        </w:trPr>
        <w:tc>
          <w:tcPr>
            <w:tcW w:w="1273" w:type="dxa"/>
            <w:vMerge w:val="restart"/>
            <w:tcBorders>
              <w:top w:val="single" w:sz="4" w:space="0" w:color="auto"/>
              <w:left w:val="single" w:sz="4" w:space="0" w:color="auto"/>
              <w:right w:val="single" w:sz="4" w:space="0" w:color="auto"/>
            </w:tcBorders>
            <w:shd w:val="clear" w:color="auto" w:fill="E0E0E0"/>
            <w:tcMar>
              <w:top w:w="0" w:type="dxa"/>
              <w:left w:w="108" w:type="dxa"/>
              <w:bottom w:w="0" w:type="dxa"/>
              <w:right w:w="108" w:type="dxa"/>
            </w:tcMar>
            <w:vAlign w:val="center"/>
          </w:tcPr>
          <w:p w14:paraId="6F9DEF0C" w14:textId="77777777" w:rsidR="00FF70DE" w:rsidRDefault="00FF70DE" w:rsidP="00AD5A33">
            <w:pPr>
              <w:pStyle w:val="tah0"/>
              <w:rPr>
                <w:rFonts w:eastAsia="宋体"/>
                <w:lang w:val="en-GB" w:eastAsia="zh-CN"/>
              </w:rPr>
            </w:pPr>
            <w:r>
              <w:rPr>
                <w:rFonts w:eastAsia="宋体" w:hint="eastAsia"/>
                <w:lang w:val="en-GB" w:eastAsia="zh-CN"/>
              </w:rPr>
              <w:t>Field</w:t>
            </w:r>
          </w:p>
        </w:tc>
        <w:tc>
          <w:tcPr>
            <w:tcW w:w="6393" w:type="dxa"/>
            <w:gridSpan w:val="5"/>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18E8809E" w14:textId="77777777" w:rsidR="00FF70DE" w:rsidRPr="00BC2B3C" w:rsidRDefault="00FF70DE" w:rsidP="00AD5A33">
            <w:pPr>
              <w:pStyle w:val="tac0"/>
              <w:rPr>
                <w:rFonts w:eastAsia="宋体"/>
                <w:b/>
                <w:lang w:val="de-DE" w:eastAsia="zh-CN"/>
              </w:rPr>
            </w:pPr>
            <w:r w:rsidRPr="00BC2B3C">
              <w:rPr>
                <w:rFonts w:eastAsia="宋体" w:hint="eastAsia"/>
                <w:b/>
                <w:lang w:val="de-DE" w:eastAsia="zh-CN"/>
              </w:rPr>
              <w:t>Bitwidth</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9AFE8C" w14:textId="77777777" w:rsidR="00FF70DE" w:rsidRDefault="00FF70DE" w:rsidP="00AD5A33">
            <w:pPr>
              <w:pStyle w:val="tac0"/>
              <w:rPr>
                <w:rFonts w:eastAsia="宋体"/>
                <w:lang w:val="de-DE" w:eastAsia="zh-CN"/>
              </w:rPr>
            </w:pPr>
          </w:p>
        </w:tc>
      </w:tr>
      <w:tr w:rsidR="00FF70DE" w:rsidRPr="00466738" w14:paraId="10493D55" w14:textId="77777777" w:rsidTr="00737F58">
        <w:trPr>
          <w:trHeight w:val="232"/>
          <w:jc w:val="center"/>
        </w:trPr>
        <w:tc>
          <w:tcPr>
            <w:tcW w:w="1273" w:type="dxa"/>
            <w:vMerge/>
            <w:tcBorders>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5D804973" w14:textId="77777777" w:rsidR="00FF70DE" w:rsidRDefault="00FF70DE" w:rsidP="00AD5A33">
            <w:pPr>
              <w:pStyle w:val="tac0"/>
              <w:rPr>
                <w:rFonts w:eastAsia="宋体"/>
                <w:lang w:val="en-GB" w:eastAsia="zh-CN"/>
              </w:rPr>
            </w:pPr>
          </w:p>
        </w:tc>
        <w:tc>
          <w:tcPr>
            <w:tcW w:w="2075" w:type="dxa"/>
            <w:gridSpan w:val="2"/>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1D8EB046" w14:textId="77777777" w:rsidR="00FF70DE" w:rsidRPr="00241E86" w:rsidRDefault="00FF70DE" w:rsidP="00AD5A33">
            <w:pPr>
              <w:pStyle w:val="tac0"/>
              <w:rPr>
                <w:rFonts w:eastAsia="宋体"/>
                <w:b/>
                <w:lang w:eastAsia="zh-CN"/>
              </w:rPr>
            </w:pPr>
            <w:r w:rsidRPr="00402759">
              <w:rPr>
                <w:b/>
                <w:lang w:val="en-GB"/>
              </w:rPr>
              <w:t xml:space="preserve">Rank = </w:t>
            </w:r>
            <w:r>
              <w:rPr>
                <w:rFonts w:eastAsia="宋体" w:hint="eastAsia"/>
                <w:b/>
                <w:lang w:val="en-GB" w:eastAsia="zh-CN"/>
              </w:rPr>
              <w:t>5</w:t>
            </w:r>
          </w:p>
        </w:tc>
        <w:tc>
          <w:tcPr>
            <w:tcW w:w="1836" w:type="dxa"/>
            <w:gridSpan w:val="2"/>
            <w:tcBorders>
              <w:top w:val="single" w:sz="4" w:space="0" w:color="auto"/>
              <w:left w:val="single" w:sz="4" w:space="0" w:color="auto"/>
              <w:bottom w:val="single" w:sz="4" w:space="0" w:color="auto"/>
              <w:right w:val="single" w:sz="4" w:space="0" w:color="auto"/>
            </w:tcBorders>
            <w:shd w:val="clear" w:color="auto" w:fill="E0E0E0"/>
          </w:tcPr>
          <w:p w14:paraId="060D2BB3" w14:textId="77777777" w:rsidR="00FF70DE" w:rsidRPr="00241E86" w:rsidRDefault="00FF70DE" w:rsidP="00AD5A33">
            <w:pPr>
              <w:pStyle w:val="tac0"/>
              <w:rPr>
                <w:b/>
              </w:rPr>
            </w:pPr>
            <w:r w:rsidRPr="00241E86">
              <w:rPr>
                <w:rFonts w:eastAsia="宋体" w:hint="eastAsia"/>
                <w:b/>
                <w:lang w:val="de-DE" w:eastAsia="zh-CN"/>
              </w:rPr>
              <w:t xml:space="preserve">Rank = </w:t>
            </w:r>
            <w:r>
              <w:rPr>
                <w:rFonts w:eastAsia="宋体" w:hint="eastAsia"/>
                <w:b/>
                <w:lang w:val="de-DE" w:eastAsia="zh-CN"/>
              </w:rPr>
              <w:t>6</w:t>
            </w:r>
          </w:p>
        </w:tc>
        <w:tc>
          <w:tcPr>
            <w:tcW w:w="2482" w:type="dxa"/>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tcPr>
          <w:p w14:paraId="42522355" w14:textId="77777777" w:rsidR="00FF70DE" w:rsidRPr="00241E86" w:rsidRDefault="00FF70DE" w:rsidP="00AD5A33">
            <w:pPr>
              <w:pStyle w:val="tac0"/>
              <w:rPr>
                <w:rFonts w:eastAsia="宋体"/>
                <w:b/>
                <w:lang w:val="de-DE" w:eastAsia="zh-CN"/>
              </w:rPr>
            </w:pPr>
            <w:r w:rsidRPr="00241E86">
              <w:rPr>
                <w:b/>
                <w:lang w:val="de-DE"/>
              </w:rPr>
              <w:t>Rank</w:t>
            </w:r>
            <w:r w:rsidRPr="00241E86">
              <w:rPr>
                <w:rFonts w:eastAsia="宋体" w:hint="eastAsia"/>
                <w:b/>
                <w:lang w:val="de-DE" w:eastAsia="zh-CN"/>
              </w:rPr>
              <w:t xml:space="preserve"> = </w:t>
            </w:r>
            <w:r>
              <w:rPr>
                <w:rFonts w:eastAsia="宋体" w:hint="eastAsia"/>
                <w:b/>
                <w:lang w:val="de-DE"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4223B49" w14:textId="77777777" w:rsidR="00FF70DE" w:rsidRPr="00241E86" w:rsidRDefault="00FF70DE" w:rsidP="00AD5A33">
            <w:pPr>
              <w:pStyle w:val="tac0"/>
              <w:rPr>
                <w:rFonts w:eastAsia="宋体"/>
                <w:b/>
                <w:lang w:val="de-DE" w:eastAsia="zh-CN"/>
              </w:rPr>
            </w:pPr>
            <w:r w:rsidRPr="00241E86">
              <w:rPr>
                <w:rFonts w:eastAsia="宋体" w:hint="eastAsia"/>
                <w:b/>
                <w:lang w:val="de-DE" w:eastAsia="zh-CN"/>
              </w:rPr>
              <w:t xml:space="preserve">Rank = </w:t>
            </w:r>
            <w:r>
              <w:rPr>
                <w:rFonts w:eastAsia="宋体" w:hint="eastAsia"/>
                <w:b/>
                <w:lang w:val="de-DE" w:eastAsia="zh-CN"/>
              </w:rPr>
              <w:t>8</w:t>
            </w:r>
          </w:p>
        </w:tc>
      </w:tr>
      <w:tr w:rsidR="00FF70DE" w:rsidRPr="00466738" w14:paraId="59AC2A6A"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C2A93D" w14:textId="77777777" w:rsidR="00FF70DE" w:rsidRDefault="00FF70DE" w:rsidP="00AD5A33">
            <w:pPr>
              <w:pStyle w:val="tac0"/>
              <w:rPr>
                <w:rFonts w:eastAsia="宋体"/>
                <w:lang w:val="en-GB" w:eastAsia="zh-CN"/>
              </w:rPr>
            </w:pPr>
            <w:r w:rsidRPr="00064EEE">
              <w:rPr>
                <w:lang w:val="de-DE"/>
              </w:rPr>
              <w:t>Wideband CQI codeword 0</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36E51" w14:textId="77777777" w:rsidR="00FF70DE" w:rsidRPr="00FE66B9" w:rsidRDefault="00FF70DE" w:rsidP="00AD5A33">
            <w:pPr>
              <w:pStyle w:val="tac0"/>
            </w:pPr>
            <w:r w:rsidRPr="00064EEE">
              <w:rPr>
                <w:lang w:val="de-DE"/>
              </w:rPr>
              <w:t>4</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220BD525" w14:textId="77777777" w:rsidR="00FF70DE" w:rsidRPr="00FE66B9" w:rsidRDefault="00FF70DE" w:rsidP="00AD5A33">
            <w:pPr>
              <w:pStyle w:val="tac0"/>
            </w:pPr>
            <w:r w:rsidRPr="00064EEE">
              <w:rPr>
                <w:lang w:val="de-DE"/>
              </w:rPr>
              <w:t>4</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CBD5D" w14:textId="77777777" w:rsidR="00FF70DE" w:rsidRDefault="00FF70DE" w:rsidP="00AD5A33">
            <w:pPr>
              <w:pStyle w:val="tac0"/>
              <w:rPr>
                <w:rFonts w:eastAsia="宋体"/>
                <w:lang w:val="de-DE" w:eastAsia="zh-CN"/>
              </w:rPr>
            </w:pPr>
            <w:r w:rsidRPr="00064EEE">
              <w:rPr>
                <w:lang w:val="de-DE"/>
              </w:rPr>
              <w:t>4</w:t>
            </w:r>
          </w:p>
        </w:tc>
        <w:tc>
          <w:tcPr>
            <w:tcW w:w="0" w:type="auto"/>
            <w:tcBorders>
              <w:top w:val="single" w:sz="4" w:space="0" w:color="auto"/>
              <w:left w:val="single" w:sz="4" w:space="0" w:color="auto"/>
              <w:bottom w:val="single" w:sz="4" w:space="0" w:color="auto"/>
              <w:right w:val="single" w:sz="4" w:space="0" w:color="auto"/>
            </w:tcBorders>
            <w:vAlign w:val="center"/>
          </w:tcPr>
          <w:p w14:paraId="0CF97939" w14:textId="77777777" w:rsidR="00FF70DE" w:rsidRDefault="00FF70DE" w:rsidP="00AD5A33">
            <w:pPr>
              <w:pStyle w:val="tac0"/>
              <w:rPr>
                <w:rFonts w:eastAsia="宋体"/>
                <w:lang w:val="de-DE" w:eastAsia="zh-CN"/>
              </w:rPr>
            </w:pPr>
            <w:r w:rsidRPr="00064EEE">
              <w:rPr>
                <w:lang w:val="de-DE"/>
              </w:rPr>
              <w:t>4</w:t>
            </w:r>
          </w:p>
        </w:tc>
      </w:tr>
      <w:tr w:rsidR="00FF70DE" w:rsidRPr="00466738" w14:paraId="2229743A"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412E1" w14:textId="77777777" w:rsidR="00FF70DE" w:rsidRDefault="00FF70DE" w:rsidP="00AD5A33">
            <w:pPr>
              <w:pStyle w:val="tac0"/>
              <w:rPr>
                <w:rFonts w:eastAsia="宋体"/>
                <w:lang w:val="en-GB" w:eastAsia="zh-CN"/>
              </w:rPr>
            </w:pPr>
            <w:r w:rsidRPr="00064EEE">
              <w:rPr>
                <w:lang w:val="de-DE"/>
              </w:rPr>
              <w:t>Subband differential CQI codeword 0</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50A92" w14:textId="77777777" w:rsidR="00FF70DE" w:rsidRPr="00466738" w:rsidRDefault="00FF70DE" w:rsidP="00AD5A33">
            <w:pPr>
              <w:pStyle w:val="TAC"/>
            </w:pPr>
            <w:r w:rsidRPr="00466738">
              <w:rPr>
                <w:position w:val="-6"/>
              </w:rPr>
              <w:object w:dxaOrig="340" w:dyaOrig="240" w14:anchorId="0AD3EDCD">
                <v:shape id="_x0000_i1106" type="#_x0000_t75" style="width:16.5pt;height:12pt" o:ole="">
                  <v:imagedata r:id="rId27" o:title=""/>
                </v:shape>
                <o:OLEObject Type="Embed" ProgID="Equation.3" ShapeID="_x0000_i1106" DrawAspect="Content" ObjectID="_1551885144" r:id="rId123"/>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00634BCC" w14:textId="77777777" w:rsidR="00FF70DE" w:rsidRPr="00466738" w:rsidRDefault="00FF70DE" w:rsidP="00AD5A33">
            <w:pPr>
              <w:pStyle w:val="TAC"/>
            </w:pPr>
            <w:r w:rsidRPr="00466738">
              <w:rPr>
                <w:position w:val="-6"/>
              </w:rPr>
              <w:object w:dxaOrig="340" w:dyaOrig="240" w14:anchorId="7F569880">
                <v:shape id="_x0000_i1107" type="#_x0000_t75" style="width:16.5pt;height:12pt" o:ole="">
                  <v:imagedata r:id="rId27" o:title=""/>
                </v:shape>
                <o:OLEObject Type="Embed" ProgID="Equation.3" ShapeID="_x0000_i1107" DrawAspect="Content" ObjectID="_1551885145" r:id="rId124"/>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F92E5" w14:textId="77777777" w:rsidR="00FF70DE" w:rsidRPr="00466738" w:rsidRDefault="00FF70DE" w:rsidP="00AD5A33">
            <w:pPr>
              <w:pStyle w:val="TAC"/>
            </w:pPr>
            <w:r w:rsidRPr="00466738">
              <w:rPr>
                <w:position w:val="-6"/>
              </w:rPr>
              <w:object w:dxaOrig="340" w:dyaOrig="240" w14:anchorId="38256E32">
                <v:shape id="_x0000_i1108" type="#_x0000_t75" style="width:16.5pt;height:12pt" o:ole="">
                  <v:imagedata r:id="rId27" o:title=""/>
                </v:shape>
                <o:OLEObject Type="Embed" ProgID="Equation.3" ShapeID="_x0000_i1108" DrawAspect="Content" ObjectID="_1551885146" r:id="rId125"/>
              </w:object>
            </w:r>
          </w:p>
        </w:tc>
        <w:tc>
          <w:tcPr>
            <w:tcW w:w="0" w:type="auto"/>
            <w:tcBorders>
              <w:top w:val="single" w:sz="4" w:space="0" w:color="auto"/>
              <w:left w:val="single" w:sz="4" w:space="0" w:color="auto"/>
              <w:bottom w:val="single" w:sz="4" w:space="0" w:color="auto"/>
              <w:right w:val="single" w:sz="4" w:space="0" w:color="auto"/>
            </w:tcBorders>
            <w:vAlign w:val="center"/>
          </w:tcPr>
          <w:p w14:paraId="79934776" w14:textId="77777777" w:rsidR="00FF70DE" w:rsidRPr="00466738" w:rsidRDefault="00FF70DE" w:rsidP="00AD5A33">
            <w:pPr>
              <w:pStyle w:val="TAC"/>
            </w:pPr>
            <w:r w:rsidRPr="00466738">
              <w:rPr>
                <w:position w:val="-6"/>
              </w:rPr>
              <w:object w:dxaOrig="340" w:dyaOrig="240" w14:anchorId="0F014C35">
                <v:shape id="_x0000_i1109" type="#_x0000_t75" style="width:16.5pt;height:12pt" o:ole="">
                  <v:imagedata r:id="rId27" o:title=""/>
                </v:shape>
                <o:OLEObject Type="Embed" ProgID="Equation.3" ShapeID="_x0000_i1109" DrawAspect="Content" ObjectID="_1551885147" r:id="rId126"/>
              </w:object>
            </w:r>
          </w:p>
        </w:tc>
      </w:tr>
      <w:tr w:rsidR="00FF70DE" w:rsidRPr="00466738" w14:paraId="407C4ADD"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CA060" w14:textId="77777777" w:rsidR="00FF70DE" w:rsidRDefault="00FF70DE" w:rsidP="00AD5A33">
            <w:pPr>
              <w:pStyle w:val="tac0"/>
              <w:rPr>
                <w:rFonts w:eastAsia="宋体"/>
                <w:lang w:val="en-GB" w:eastAsia="zh-CN"/>
              </w:rPr>
            </w:pPr>
            <w:r w:rsidRPr="00064EEE">
              <w:rPr>
                <w:lang w:val="de-DE"/>
              </w:rPr>
              <w:t>Wideband CQI codeword 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14B68" w14:textId="77777777" w:rsidR="00FF70DE" w:rsidRPr="00FE66B9" w:rsidRDefault="00FF70DE" w:rsidP="00AD5A33">
            <w:pPr>
              <w:pStyle w:val="tac0"/>
            </w:pPr>
            <w:r>
              <w:rPr>
                <w:rFonts w:eastAsia="宋体" w:hint="eastAsia"/>
                <w:lang w:val="en-GB" w:eastAsia="zh-CN"/>
              </w:rPr>
              <w:t>4</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4A36A807" w14:textId="77777777" w:rsidR="00FF70DE" w:rsidRPr="00FE66B9" w:rsidRDefault="00FF70DE" w:rsidP="00AD5A33">
            <w:pPr>
              <w:pStyle w:val="tac0"/>
            </w:pPr>
            <w:r>
              <w:rPr>
                <w:rFonts w:eastAsia="宋体" w:hint="eastAsia"/>
                <w:lang w:val="en-GB" w:eastAsia="zh-CN"/>
              </w:rPr>
              <w:t>4</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E6D1" w14:textId="77777777" w:rsidR="00FF70DE" w:rsidRDefault="00FF70DE" w:rsidP="00AD5A33">
            <w:pPr>
              <w:pStyle w:val="tac0"/>
              <w:rPr>
                <w:rFonts w:eastAsia="宋体"/>
                <w:lang w:val="de-DE" w:eastAsia="zh-CN"/>
              </w:rPr>
            </w:pPr>
            <w:r>
              <w:rPr>
                <w:rFonts w:eastAsia="宋体" w:hint="eastAsia"/>
                <w:lang w:val="en-GB"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51BA455" w14:textId="77777777" w:rsidR="00FF70DE" w:rsidRDefault="00FF70DE" w:rsidP="00AD5A33">
            <w:pPr>
              <w:pStyle w:val="tac0"/>
              <w:rPr>
                <w:rFonts w:eastAsia="宋体"/>
                <w:lang w:val="de-DE" w:eastAsia="zh-CN"/>
              </w:rPr>
            </w:pPr>
            <w:r>
              <w:rPr>
                <w:rFonts w:eastAsia="宋体" w:hint="eastAsia"/>
                <w:lang w:val="en-GB" w:eastAsia="zh-CN"/>
              </w:rPr>
              <w:t>4</w:t>
            </w:r>
          </w:p>
        </w:tc>
      </w:tr>
      <w:tr w:rsidR="00FF70DE" w:rsidRPr="00466738" w14:paraId="74A5169F"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0CF08" w14:textId="77777777" w:rsidR="00FF70DE" w:rsidRDefault="00FF70DE" w:rsidP="00AD5A33">
            <w:pPr>
              <w:pStyle w:val="tac0"/>
              <w:rPr>
                <w:rFonts w:eastAsia="宋体"/>
                <w:lang w:val="en-GB" w:eastAsia="zh-CN"/>
              </w:rPr>
            </w:pPr>
            <w:r w:rsidRPr="00064EEE">
              <w:rPr>
                <w:lang w:val="de-DE"/>
              </w:rPr>
              <w:t>Subband differential CQI codeword 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23626F" w14:textId="77777777" w:rsidR="00FF70DE" w:rsidRPr="00466738" w:rsidRDefault="00FF70DE" w:rsidP="00AD5A33">
            <w:pPr>
              <w:pStyle w:val="TAC"/>
            </w:pPr>
            <w:r w:rsidRPr="00466738">
              <w:rPr>
                <w:position w:val="-6"/>
              </w:rPr>
              <w:object w:dxaOrig="340" w:dyaOrig="240" w14:anchorId="3FD55124">
                <v:shape id="_x0000_i1110" type="#_x0000_t75" style="width:16.5pt;height:12pt" o:ole="">
                  <v:imagedata r:id="rId27" o:title=""/>
                </v:shape>
                <o:OLEObject Type="Embed" ProgID="Equation.3" ShapeID="_x0000_i1110" DrawAspect="Content" ObjectID="_1551885148" r:id="rId127"/>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76843854" w14:textId="77777777" w:rsidR="00FF70DE" w:rsidRPr="00466738" w:rsidRDefault="00FF70DE" w:rsidP="00AD5A33">
            <w:pPr>
              <w:pStyle w:val="TAC"/>
            </w:pPr>
            <w:r w:rsidRPr="00466738">
              <w:rPr>
                <w:position w:val="-6"/>
              </w:rPr>
              <w:object w:dxaOrig="340" w:dyaOrig="240" w14:anchorId="75969B48">
                <v:shape id="_x0000_i1111" type="#_x0000_t75" style="width:16.5pt;height:12pt" o:ole="">
                  <v:imagedata r:id="rId27" o:title=""/>
                </v:shape>
                <o:OLEObject Type="Embed" ProgID="Equation.3" ShapeID="_x0000_i1111" DrawAspect="Content" ObjectID="_1551885149" r:id="rId128"/>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1DFF5" w14:textId="77777777" w:rsidR="00FF70DE" w:rsidRPr="00466738" w:rsidRDefault="00FF70DE" w:rsidP="00AD5A33">
            <w:pPr>
              <w:pStyle w:val="TAC"/>
            </w:pPr>
            <w:r w:rsidRPr="00466738">
              <w:rPr>
                <w:position w:val="-6"/>
              </w:rPr>
              <w:object w:dxaOrig="340" w:dyaOrig="240" w14:anchorId="2DD004C1">
                <v:shape id="_x0000_i1112" type="#_x0000_t75" style="width:16.5pt;height:12pt" o:ole="">
                  <v:imagedata r:id="rId27" o:title=""/>
                </v:shape>
                <o:OLEObject Type="Embed" ProgID="Equation.3" ShapeID="_x0000_i1112" DrawAspect="Content" ObjectID="_1551885150" r:id="rId129"/>
              </w:object>
            </w:r>
          </w:p>
        </w:tc>
        <w:tc>
          <w:tcPr>
            <w:tcW w:w="0" w:type="auto"/>
            <w:tcBorders>
              <w:top w:val="single" w:sz="4" w:space="0" w:color="auto"/>
              <w:left w:val="single" w:sz="4" w:space="0" w:color="auto"/>
              <w:bottom w:val="single" w:sz="4" w:space="0" w:color="auto"/>
              <w:right w:val="single" w:sz="4" w:space="0" w:color="auto"/>
            </w:tcBorders>
            <w:vAlign w:val="center"/>
          </w:tcPr>
          <w:p w14:paraId="30A99425" w14:textId="77777777" w:rsidR="00FF70DE" w:rsidRPr="00466738" w:rsidRDefault="00FF70DE" w:rsidP="00AD5A33">
            <w:pPr>
              <w:pStyle w:val="TAC"/>
            </w:pPr>
            <w:r w:rsidRPr="00466738">
              <w:rPr>
                <w:position w:val="-6"/>
              </w:rPr>
              <w:object w:dxaOrig="340" w:dyaOrig="240" w14:anchorId="205333A9">
                <v:shape id="_x0000_i1113" type="#_x0000_t75" style="width:16.5pt;height:12pt" o:ole="">
                  <v:imagedata r:id="rId27" o:title=""/>
                </v:shape>
                <o:OLEObject Type="Embed" ProgID="Equation.3" ShapeID="_x0000_i1113" DrawAspect="Content" ObjectID="_1551885151" r:id="rId130"/>
              </w:object>
            </w:r>
          </w:p>
        </w:tc>
      </w:tr>
      <w:tr w:rsidR="00FF70DE" w:rsidRPr="00466738" w14:paraId="66A4D163"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1C107" w14:textId="77777777" w:rsidR="00FF70DE" w:rsidRDefault="00FF70DE" w:rsidP="00AD5A33">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,1</w:t>
            </w:r>
            <w:r>
              <w:rPr>
                <w:rFonts w:eastAsia="宋体" w:hint="eastAsia"/>
                <w:kern w:val="2"/>
                <w:lang w:val="en-GB" w:eastAsia="zh-CN"/>
              </w:rPr>
              <w:t>-1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371FB4" w14:textId="77777777" w:rsidR="00FF70DE" w:rsidRPr="00FE66B9" w:rsidRDefault="00FF70DE" w:rsidP="00AD5A33">
            <w:pPr>
              <w:pStyle w:val="tac0"/>
            </w:pPr>
            <w:r w:rsidRPr="00DE0ACB">
              <w:rPr>
                <w:position w:val="-14"/>
                <w:lang w:eastAsia="zh-CN"/>
              </w:rPr>
              <w:object w:dxaOrig="1680" w:dyaOrig="400" w14:anchorId="32F1A22D">
                <v:shape id="_x0000_i1114" type="#_x0000_t75" style="width:73.5pt;height:17.25pt" o:ole="">
                  <v:imagedata r:id="rId67" o:title=""/>
                </v:shape>
                <o:OLEObject Type="Embed" ProgID="Equation.DSMT4" ShapeID="_x0000_i1114" DrawAspect="Content" ObjectID="_1551885152" r:id="rId131"/>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6C82776" w14:textId="77777777" w:rsidR="00FF70DE" w:rsidRPr="00FE66B9" w:rsidRDefault="00FF70DE" w:rsidP="00AD5A33">
            <w:pPr>
              <w:pStyle w:val="tac0"/>
            </w:pPr>
            <w:r w:rsidRPr="00DE0ACB">
              <w:rPr>
                <w:position w:val="-14"/>
                <w:lang w:eastAsia="zh-CN"/>
              </w:rPr>
              <w:object w:dxaOrig="1680" w:dyaOrig="400" w14:anchorId="7AE772A2">
                <v:shape id="_x0000_i1115" type="#_x0000_t75" style="width:73.5pt;height:17.25pt" o:ole="">
                  <v:imagedata r:id="rId67" o:title=""/>
                </v:shape>
                <o:OLEObject Type="Embed" ProgID="Equation.DSMT4" ShapeID="_x0000_i1115" DrawAspect="Content" ObjectID="_1551885153" r:id="rId132"/>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EC95C" w14:textId="77777777" w:rsidR="00FF70DE" w:rsidRDefault="00FF70DE" w:rsidP="00AD5A33">
            <w:pPr>
              <w:pStyle w:val="tac0"/>
              <w:rPr>
                <w:rFonts w:eastAsia="宋体"/>
                <w:lang w:val="de-DE" w:eastAsia="zh-CN"/>
              </w:rPr>
            </w:pPr>
            <w:r w:rsidRPr="00DE0ACB">
              <w:rPr>
                <w:position w:val="-14"/>
                <w:lang w:eastAsia="zh-CN"/>
              </w:rPr>
              <w:object w:dxaOrig="1680" w:dyaOrig="400" w14:anchorId="1C25AC56">
                <v:shape id="_x0000_i1116" type="#_x0000_t75" style="width:73.5pt;height:17.25pt" o:ole="">
                  <v:imagedata r:id="rId67" o:title=""/>
                </v:shape>
                <o:OLEObject Type="Embed" ProgID="Equation.DSMT4" ShapeID="_x0000_i1116" DrawAspect="Content" ObjectID="_1551885154" r:id="rId133"/>
              </w:object>
            </w:r>
          </w:p>
        </w:tc>
        <w:tc>
          <w:tcPr>
            <w:tcW w:w="0" w:type="auto"/>
            <w:tcBorders>
              <w:top w:val="single" w:sz="4" w:space="0" w:color="auto"/>
              <w:left w:val="single" w:sz="4" w:space="0" w:color="auto"/>
              <w:bottom w:val="single" w:sz="4" w:space="0" w:color="auto"/>
              <w:right w:val="single" w:sz="4" w:space="0" w:color="auto"/>
            </w:tcBorders>
            <w:vAlign w:val="center"/>
          </w:tcPr>
          <w:p w14:paraId="019FB30E" w14:textId="77777777" w:rsidR="00FF70DE" w:rsidRDefault="00FF70DE" w:rsidP="00AD5A33">
            <w:pPr>
              <w:pStyle w:val="tac0"/>
              <w:rPr>
                <w:rFonts w:eastAsia="宋体"/>
                <w:lang w:val="de-DE" w:eastAsia="zh-CN"/>
              </w:rPr>
            </w:pPr>
            <w:r w:rsidRPr="00DE0ACB">
              <w:rPr>
                <w:position w:val="-14"/>
                <w:lang w:eastAsia="zh-CN"/>
              </w:rPr>
              <w:object w:dxaOrig="1680" w:dyaOrig="400" w14:anchorId="6C511FE7">
                <v:shape id="_x0000_i1117" type="#_x0000_t75" style="width:73.5pt;height:17.25pt" o:ole="">
                  <v:imagedata r:id="rId67" o:title=""/>
                </v:shape>
                <o:OLEObject Type="Embed" ProgID="Equation.DSMT4" ShapeID="_x0000_i1117" DrawAspect="Content" ObjectID="_1551885155" r:id="rId134"/>
              </w:object>
            </w:r>
          </w:p>
        </w:tc>
      </w:tr>
      <w:tr w:rsidR="00FF70DE" w:rsidRPr="00466738" w14:paraId="4C67A449"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1B0BC" w14:textId="77777777" w:rsidR="00FF70DE" w:rsidRDefault="00FF70DE" w:rsidP="00AD5A33">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2-1</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60592" w14:textId="77777777" w:rsidR="00FF70DE" w:rsidRPr="00FE66B9" w:rsidRDefault="00FF70DE" w:rsidP="00AD5A33">
            <w:pPr>
              <w:pStyle w:val="tac0"/>
            </w:pPr>
            <w:r w:rsidRPr="00DE0ACB">
              <w:rPr>
                <w:position w:val="-14"/>
                <w:lang w:eastAsia="zh-CN"/>
              </w:rPr>
              <w:object w:dxaOrig="1740" w:dyaOrig="400" w14:anchorId="7F41D7C0">
                <v:shape id="_x0000_i1118" type="#_x0000_t75" style="width:69.75pt;height:16.5pt" o:ole="">
                  <v:imagedata r:id="rId72" o:title=""/>
                </v:shape>
                <o:OLEObject Type="Embed" ProgID="Equation.DSMT4" ShapeID="_x0000_i1118" DrawAspect="Content" ObjectID="_1551885156" r:id="rId135"/>
              </w:objec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5E7093BE" w14:textId="77777777" w:rsidR="00FF70DE" w:rsidRPr="00FE66B9" w:rsidRDefault="00FF70DE" w:rsidP="00AD5A33">
            <w:pPr>
              <w:pStyle w:val="tac0"/>
            </w:pPr>
            <w:r w:rsidRPr="00DE0ACB">
              <w:rPr>
                <w:position w:val="-14"/>
                <w:lang w:eastAsia="zh-CN"/>
              </w:rPr>
              <w:object w:dxaOrig="1740" w:dyaOrig="400" w14:anchorId="1BFEE440">
                <v:shape id="_x0000_i1119" type="#_x0000_t75" style="width:69.75pt;height:16.5pt" o:ole="">
                  <v:imagedata r:id="rId72" o:title=""/>
                </v:shape>
                <o:OLEObject Type="Embed" ProgID="Equation.DSMT4" ShapeID="_x0000_i1119" DrawAspect="Content" ObjectID="_1551885157" r:id="rId136"/>
              </w:objec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0DAD5" w14:textId="77777777" w:rsidR="00FF70DE" w:rsidRDefault="00FF70DE" w:rsidP="00AD5A33">
            <w:pPr>
              <w:pStyle w:val="tac0"/>
              <w:rPr>
                <w:rFonts w:eastAsia="宋体"/>
                <w:lang w:val="de-DE" w:eastAsia="zh-CN"/>
              </w:rPr>
            </w:pPr>
            <w:r w:rsidRPr="00DE0ACB">
              <w:rPr>
                <w:position w:val="-14"/>
                <w:lang w:eastAsia="zh-CN"/>
              </w:rPr>
              <w:object w:dxaOrig="1740" w:dyaOrig="400" w14:anchorId="1C873CB3">
                <v:shape id="_x0000_i1120" type="#_x0000_t75" style="width:69.75pt;height:16.5pt" o:ole="">
                  <v:imagedata r:id="rId72" o:title=""/>
                </v:shape>
                <o:OLEObject Type="Embed" ProgID="Equation.DSMT4" ShapeID="_x0000_i1120" DrawAspect="Content" ObjectID="_1551885158" r:id="rId137"/>
              </w:object>
            </w:r>
          </w:p>
        </w:tc>
        <w:tc>
          <w:tcPr>
            <w:tcW w:w="0" w:type="auto"/>
            <w:tcBorders>
              <w:top w:val="single" w:sz="4" w:space="0" w:color="auto"/>
              <w:left w:val="single" w:sz="4" w:space="0" w:color="auto"/>
              <w:bottom w:val="single" w:sz="4" w:space="0" w:color="auto"/>
              <w:right w:val="single" w:sz="4" w:space="0" w:color="auto"/>
            </w:tcBorders>
            <w:vAlign w:val="center"/>
          </w:tcPr>
          <w:p w14:paraId="1037EC0F" w14:textId="77777777" w:rsidR="00FF70DE" w:rsidRDefault="00FF70DE" w:rsidP="00AD5A33">
            <w:pPr>
              <w:pStyle w:val="tac0"/>
              <w:rPr>
                <w:rFonts w:eastAsia="宋体"/>
                <w:lang w:val="de-DE" w:eastAsia="zh-CN"/>
              </w:rPr>
            </w:pPr>
            <w:r w:rsidRPr="00DE0ACB">
              <w:rPr>
                <w:position w:val="-14"/>
                <w:lang w:eastAsia="zh-CN"/>
              </w:rPr>
              <w:object w:dxaOrig="1740" w:dyaOrig="400" w14:anchorId="0B306384">
                <v:shape id="_x0000_i1121" type="#_x0000_t75" style="width:69.75pt;height:16.5pt" o:ole="">
                  <v:imagedata r:id="rId72" o:title=""/>
                </v:shape>
                <o:OLEObject Type="Embed" ProgID="Equation.DSMT4" ShapeID="_x0000_i1121" DrawAspect="Content" ObjectID="_1551885159" r:id="rId138"/>
              </w:object>
            </w:r>
          </w:p>
        </w:tc>
      </w:tr>
      <w:tr w:rsidR="00FF70DE" w:rsidRPr="00466738" w14:paraId="57B21775"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65E22" w14:textId="77777777" w:rsidR="00FF70DE" w:rsidRDefault="00FF70DE" w:rsidP="00AD5A33">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1-2</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6217B" w14:textId="77777777" w:rsidR="00FF70DE" w:rsidRDefault="00FF70DE" w:rsidP="00AD5A33">
            <w:pPr>
              <w:pStyle w:val="tac0"/>
              <w:rPr>
                <w:rFonts w:eastAsia="宋体"/>
                <w:lang w:eastAsia="zh-CN"/>
              </w:rPr>
            </w:pPr>
            <w:r>
              <w:rPr>
                <w:rFonts w:eastAsia="宋体" w:hint="eastAsia"/>
                <w:lang w:eastAsia="zh-CN"/>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49DF5170" w14:textId="77777777" w:rsidR="00FF70DE" w:rsidRDefault="00FF70DE" w:rsidP="00AD5A33">
            <w:pPr>
              <w:pStyle w:val="tac0"/>
              <w:rPr>
                <w:rFonts w:eastAsia="宋体"/>
                <w:lang w:eastAsia="zh-CN"/>
              </w:rPr>
            </w:pPr>
            <w:r>
              <w:rPr>
                <w:rFonts w:eastAsia="宋体" w:hint="eastAsia"/>
                <w:lang w:eastAsia="zh-CN"/>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4402CB" w14:textId="77777777" w:rsidR="00FF70DE" w:rsidRDefault="00FF70DE" w:rsidP="00AD5A33">
            <w:pPr>
              <w:pStyle w:val="tac0"/>
              <w:rPr>
                <w:rFonts w:eastAsia="宋体"/>
                <w:lang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2BD5B4" w14:textId="77777777" w:rsidR="00FF70DE" w:rsidRDefault="00FF70DE" w:rsidP="00AD5A33">
            <w:pPr>
              <w:pStyle w:val="tac0"/>
              <w:rPr>
                <w:rFonts w:eastAsia="宋体"/>
                <w:lang w:eastAsia="zh-CN"/>
              </w:rPr>
            </w:pPr>
            <w:r>
              <w:rPr>
                <w:rFonts w:eastAsia="宋体" w:hint="eastAsia"/>
                <w:lang w:eastAsia="zh-CN"/>
              </w:rPr>
              <w:t>0</w:t>
            </w:r>
          </w:p>
        </w:tc>
      </w:tr>
      <w:tr w:rsidR="00FF70DE" w:rsidRPr="00466738" w14:paraId="0E30D6B3"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3ABEC4" w14:textId="77777777" w:rsidR="00FF70DE" w:rsidRDefault="00FF70DE" w:rsidP="00AD5A33">
            <w:pPr>
              <w:pStyle w:val="tac0"/>
              <w:rPr>
                <w:rFonts w:eastAsia="宋体"/>
                <w:lang w:val="en-GB" w:eastAsia="zh-CN"/>
              </w:rPr>
            </w:pPr>
            <w:r>
              <w:rPr>
                <w:kern w:val="2"/>
                <w:lang w:val="en-GB"/>
              </w:rPr>
              <w:t xml:space="preserve">Wideband first PMI </w:t>
            </w:r>
            <w:r>
              <w:rPr>
                <w:iCs/>
                <w:kern w:val="2"/>
                <w:lang w:val="en-GB"/>
              </w:rPr>
              <w:t>i</w:t>
            </w:r>
            <w:r>
              <w:rPr>
                <w:kern w:val="2"/>
                <w:lang w:val="en-GB"/>
              </w:rPr>
              <w:t>1</w:t>
            </w:r>
            <w:r>
              <w:rPr>
                <w:rFonts w:eastAsia="宋体"/>
                <w:kern w:val="2"/>
                <w:lang w:val="en-GB" w:eastAsia="zh-CN"/>
              </w:rPr>
              <w:t>,</w:t>
            </w:r>
            <w:r>
              <w:rPr>
                <w:rFonts w:eastAsia="宋体" w:hint="eastAsia"/>
                <w:kern w:val="2"/>
                <w:lang w:val="en-GB" w:eastAsia="zh-CN"/>
              </w:rPr>
              <w:t>2-2</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5482E" w14:textId="77777777" w:rsidR="00FF70DE" w:rsidRDefault="00FF70DE" w:rsidP="00AD5A33">
            <w:pPr>
              <w:pStyle w:val="tac0"/>
              <w:rPr>
                <w:rFonts w:eastAsia="宋体"/>
                <w:lang w:eastAsia="zh-CN"/>
              </w:rPr>
            </w:pPr>
            <w:r>
              <w:rPr>
                <w:rFonts w:eastAsia="宋体" w:hint="eastAsia"/>
                <w:lang w:eastAsia="zh-CN"/>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239F0AE4" w14:textId="77777777" w:rsidR="00FF70DE" w:rsidRDefault="00FF70DE" w:rsidP="00AD5A33">
            <w:pPr>
              <w:pStyle w:val="tac0"/>
              <w:rPr>
                <w:rFonts w:eastAsia="宋体"/>
                <w:lang w:eastAsia="zh-CN"/>
              </w:rPr>
            </w:pPr>
            <w:r>
              <w:rPr>
                <w:rFonts w:eastAsia="宋体" w:hint="eastAsia"/>
                <w:lang w:eastAsia="zh-CN"/>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1A22C" w14:textId="77777777" w:rsidR="00FF70DE" w:rsidRDefault="00FF70DE" w:rsidP="00AD5A33">
            <w:pPr>
              <w:pStyle w:val="tac0"/>
              <w:rPr>
                <w:rFonts w:eastAsia="宋体"/>
                <w:lang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D67478D" w14:textId="77777777" w:rsidR="00FF70DE" w:rsidRDefault="00FF70DE" w:rsidP="00AD5A33">
            <w:pPr>
              <w:pStyle w:val="tac0"/>
              <w:rPr>
                <w:rFonts w:eastAsia="宋体"/>
                <w:lang w:eastAsia="zh-CN"/>
              </w:rPr>
            </w:pPr>
            <w:r>
              <w:rPr>
                <w:rFonts w:eastAsia="宋体" w:hint="eastAsia"/>
                <w:lang w:eastAsia="zh-CN"/>
              </w:rPr>
              <w:t>0</w:t>
            </w:r>
          </w:p>
        </w:tc>
      </w:tr>
      <w:tr w:rsidR="00FF70DE" w:rsidRPr="00466738" w14:paraId="4A2E2C03" w14:textId="77777777" w:rsidTr="00737F58">
        <w:trPr>
          <w:trHeight w:val="232"/>
          <w:jc w:val="center"/>
        </w:trPr>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B7FE6" w14:textId="77777777" w:rsidR="00FF70DE" w:rsidRDefault="00FF70DE" w:rsidP="00AD5A33">
            <w:pPr>
              <w:pStyle w:val="tac0"/>
              <w:rPr>
                <w:rFonts w:eastAsia="宋体"/>
                <w:lang w:val="en-GB" w:eastAsia="zh-CN"/>
              </w:rPr>
            </w:pPr>
            <w:proofErr w:type="spellStart"/>
            <w:r>
              <w:rPr>
                <w:rFonts w:eastAsia="宋体" w:hint="eastAsia"/>
                <w:lang w:val="en-GB" w:eastAsia="zh-CN"/>
              </w:rPr>
              <w:t>Subband</w:t>
            </w:r>
            <w:proofErr w:type="spellEnd"/>
            <w:r w:rsidRPr="00064EEE">
              <w:rPr>
                <w:lang w:val="en-GB"/>
              </w:rPr>
              <w:t xml:space="preserve"> second PMI </w:t>
            </w:r>
            <w:r w:rsidRPr="00064EEE">
              <w:rPr>
                <w:iCs/>
                <w:lang w:val="en-GB"/>
              </w:rPr>
              <w:t>i</w:t>
            </w:r>
            <w:r w:rsidRPr="00064EEE">
              <w:rPr>
                <w:lang w:val="en-GB"/>
              </w:rPr>
              <w:t>2</w:t>
            </w:r>
          </w:p>
        </w:tc>
        <w:tc>
          <w:tcPr>
            <w:tcW w:w="2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661E2" w14:textId="77777777" w:rsidR="00FF70DE" w:rsidRPr="00FE66B9" w:rsidRDefault="00FF70DE" w:rsidP="00AD5A33">
            <w:pPr>
              <w:pStyle w:val="tac0"/>
            </w:pPr>
            <w:r>
              <w:rPr>
                <w:rFonts w:eastAsia="宋体" w:hint="eastAsia"/>
                <w:lang w:eastAsia="zh-CN"/>
              </w:rPr>
              <w:t>0</w:t>
            </w:r>
          </w:p>
        </w:tc>
        <w:tc>
          <w:tcPr>
            <w:tcW w:w="1836" w:type="dxa"/>
            <w:gridSpan w:val="2"/>
            <w:tcBorders>
              <w:top w:val="single" w:sz="4" w:space="0" w:color="auto"/>
              <w:left w:val="single" w:sz="4" w:space="0" w:color="auto"/>
              <w:bottom w:val="single" w:sz="4" w:space="0" w:color="auto"/>
              <w:right w:val="single" w:sz="4" w:space="0" w:color="auto"/>
            </w:tcBorders>
            <w:vAlign w:val="center"/>
          </w:tcPr>
          <w:p w14:paraId="1B76184F" w14:textId="77777777" w:rsidR="00FF70DE" w:rsidRPr="00FE66B9" w:rsidRDefault="00FF70DE" w:rsidP="00AD5A33">
            <w:pPr>
              <w:pStyle w:val="tac0"/>
            </w:pPr>
            <w:r>
              <w:rPr>
                <w:rFonts w:eastAsia="宋体" w:hint="eastAsia"/>
                <w:lang w:eastAsia="zh-CN"/>
              </w:rPr>
              <w:t>0</w:t>
            </w:r>
          </w:p>
        </w:tc>
        <w:tc>
          <w:tcPr>
            <w:tcW w:w="2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8F562F" w14:textId="77777777" w:rsidR="00FF70DE" w:rsidRDefault="00FF70DE" w:rsidP="00AD5A33">
            <w:pPr>
              <w:pStyle w:val="tac0"/>
              <w:rPr>
                <w:rFonts w:eastAsia="宋体"/>
                <w:lang w:val="de-DE" w:eastAsia="zh-CN"/>
              </w:rPr>
            </w:pPr>
            <w:r>
              <w:rPr>
                <w:rFonts w:eastAsia="宋体"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1EA077D" w14:textId="77777777" w:rsidR="00FF70DE" w:rsidRDefault="00FF70DE" w:rsidP="00AD5A33">
            <w:pPr>
              <w:pStyle w:val="tac0"/>
              <w:rPr>
                <w:rFonts w:eastAsia="宋体"/>
                <w:lang w:val="de-DE" w:eastAsia="zh-CN"/>
              </w:rPr>
            </w:pPr>
            <w:r>
              <w:rPr>
                <w:rFonts w:eastAsia="宋体" w:hint="eastAsia"/>
                <w:lang w:eastAsia="zh-CN"/>
              </w:rPr>
              <w:t>0</w:t>
            </w:r>
          </w:p>
        </w:tc>
      </w:tr>
    </w:tbl>
    <w:p w14:paraId="37C0E054" w14:textId="77777777" w:rsidR="00FF70DE" w:rsidRPr="00F3546C" w:rsidRDefault="00FF70DE" w:rsidP="00575BD4">
      <w:pPr>
        <w:tabs>
          <w:tab w:val="num" w:pos="2160"/>
        </w:tabs>
        <w:spacing w:after="120"/>
        <w:jc w:val="both"/>
        <w:rPr>
          <w:rFonts w:eastAsiaTheme="minorEastAsia"/>
          <w:noProof w:val="0"/>
          <w:kern w:val="2"/>
          <w:sz w:val="22"/>
          <w:szCs w:val="22"/>
          <w:lang w:eastAsia="ja-JP"/>
        </w:rPr>
      </w:pPr>
      <w:bookmarkStart w:id="4" w:name="_GoBack"/>
      <w:bookmarkEnd w:id="4"/>
    </w:p>
    <w:p w14:paraId="77057560" w14:textId="77777777" w:rsidR="00575BD4" w:rsidRPr="00641A50" w:rsidRDefault="00575BD4" w:rsidP="00575BD4">
      <w:pPr>
        <w:pStyle w:val="1"/>
        <w:spacing w:after="120"/>
        <w:rPr>
          <w:rFonts w:cs="Arial"/>
          <w:b/>
          <w:sz w:val="24"/>
          <w:szCs w:val="22"/>
        </w:rPr>
      </w:pPr>
      <w:r w:rsidRPr="00641A50">
        <w:rPr>
          <w:rFonts w:cs="Arial"/>
          <w:b/>
          <w:sz w:val="24"/>
          <w:szCs w:val="22"/>
        </w:rPr>
        <w:lastRenderedPageBreak/>
        <w:t>Summary</w:t>
      </w:r>
    </w:p>
    <w:p w14:paraId="2774D40B" w14:textId="2E9E2C59" w:rsidR="00575BD4" w:rsidRDefault="00575BD4" w:rsidP="00575BD4">
      <w:pPr>
        <w:spacing w:after="240"/>
        <w:jc w:val="both"/>
        <w:rPr>
          <w:sz w:val="22"/>
          <w:lang w:eastAsia="ja-JP"/>
        </w:rPr>
      </w:pPr>
      <w:r w:rsidRPr="006F7190">
        <w:rPr>
          <w:sz w:val="22"/>
          <w:lang w:eastAsia="ja-JP"/>
        </w:rPr>
        <w:t xml:space="preserve">In this contribution, we discuss the advanced CSI reporting </w:t>
      </w:r>
      <w:r>
        <w:rPr>
          <w:sz w:val="22"/>
          <w:lang w:eastAsia="ja-JP"/>
        </w:rPr>
        <w:t>details on PUSCH</w:t>
      </w:r>
      <w:r w:rsidRPr="006F7190">
        <w:rPr>
          <w:sz w:val="22"/>
          <w:lang w:eastAsia="ja-JP"/>
        </w:rPr>
        <w:t>. We ha</w:t>
      </w:r>
      <w:r>
        <w:rPr>
          <w:sz w:val="22"/>
          <w:lang w:eastAsia="ja-JP"/>
        </w:rPr>
        <w:t>ve the following</w:t>
      </w:r>
      <w:r w:rsidRPr="006F7190">
        <w:rPr>
          <w:sz w:val="22"/>
          <w:lang w:eastAsia="ja-JP"/>
        </w:rPr>
        <w:t xml:space="preserve"> </w:t>
      </w:r>
      <w:r w:rsidRPr="006F7190">
        <w:rPr>
          <w:rFonts w:eastAsia="宋体"/>
          <w:sz w:val="22"/>
          <w:lang w:eastAsia="zh-CN"/>
        </w:rPr>
        <w:t>proposals</w:t>
      </w:r>
      <w:r w:rsidRPr="006F7190">
        <w:rPr>
          <w:sz w:val="22"/>
          <w:lang w:eastAsia="ja-JP"/>
        </w:rPr>
        <w:t>.</w:t>
      </w:r>
    </w:p>
    <w:p w14:paraId="145EB871" w14:textId="77777777" w:rsidR="00AA7E99" w:rsidRPr="00A83A9F" w:rsidRDefault="00AA7E99" w:rsidP="00AA7E99">
      <w:pPr>
        <w:tabs>
          <w:tab w:val="num" w:pos="2160"/>
        </w:tabs>
        <w:spacing w:after="120"/>
        <w:jc w:val="both"/>
        <w:rPr>
          <w:rFonts w:eastAsiaTheme="minorEastAsia"/>
          <w:b/>
          <w:noProof w:val="0"/>
          <w:kern w:val="2"/>
          <w:sz w:val="22"/>
          <w:szCs w:val="22"/>
          <w:lang w:eastAsia="ja-JP"/>
        </w:rPr>
      </w:pPr>
      <w:r w:rsidRPr="00A83A9F">
        <w:rPr>
          <w:rFonts w:eastAsiaTheme="minorEastAsia"/>
          <w:b/>
          <w:noProof w:val="0"/>
          <w:kern w:val="2"/>
          <w:sz w:val="22"/>
          <w:szCs w:val="22"/>
          <w:lang w:eastAsia="ja-JP"/>
        </w:rPr>
        <w:t>Proposal 1: Support separate fields for i</w:t>
      </w:r>
      <w:proofErr w:type="gramStart"/>
      <w:r w:rsidRPr="00A83A9F">
        <w:rPr>
          <w:rFonts w:eastAsiaTheme="minorEastAsia"/>
          <w:b/>
          <w:noProof w:val="0"/>
          <w:kern w:val="2"/>
          <w:sz w:val="22"/>
          <w:szCs w:val="22"/>
          <w:lang w:eastAsia="ja-JP"/>
        </w:rPr>
        <w:t>1,p</w:t>
      </w:r>
      <w:proofErr w:type="gramEnd"/>
      <w:r w:rsidRPr="00A83A9F">
        <w:rPr>
          <w:rFonts w:eastAsiaTheme="minorEastAsia"/>
          <w:b/>
          <w:noProof w:val="0"/>
          <w:kern w:val="2"/>
          <w:sz w:val="22"/>
          <w:szCs w:val="22"/>
          <w:lang w:eastAsia="ja-JP"/>
        </w:rPr>
        <w:t>-2 and CQI/PMI</w:t>
      </w:r>
      <w:r w:rsidRPr="00A83A9F">
        <w:rPr>
          <w:rFonts w:eastAsia="宋体"/>
          <w:b/>
          <w:kern w:val="2"/>
          <w:sz w:val="22"/>
          <w:szCs w:val="22"/>
          <w:lang w:val="en-GB" w:eastAsia="zh-CN"/>
        </w:rPr>
        <w:t>(</w:t>
      </w:r>
      <w:r w:rsidRPr="00A83A9F">
        <w:rPr>
          <w:rFonts w:eastAsia="宋体"/>
          <w:b/>
          <w:noProof w:val="0"/>
          <w:kern w:val="2"/>
          <w:sz w:val="22"/>
          <w:szCs w:val="22"/>
          <w:lang w:eastAsia="zh-CN"/>
        </w:rPr>
        <w:t>excluding i1,p-2</w:t>
      </w:r>
      <w:r w:rsidRPr="00A83A9F">
        <w:rPr>
          <w:rFonts w:eastAsiaTheme="minorEastAsia"/>
          <w:b/>
          <w:noProof w:val="0"/>
          <w:kern w:val="2"/>
          <w:sz w:val="22"/>
          <w:szCs w:val="22"/>
          <w:lang w:eastAsia="ja-JP"/>
        </w:rPr>
        <w:t>) reporting on PUSCH feedback for advanced CSI.</w:t>
      </w:r>
    </w:p>
    <w:p w14:paraId="2CB15003" w14:textId="77777777" w:rsidR="00AA7E99" w:rsidRPr="00A83A9F" w:rsidRDefault="00AA7E99" w:rsidP="00AA7E99">
      <w:pPr>
        <w:tabs>
          <w:tab w:val="num" w:pos="2160"/>
        </w:tabs>
        <w:spacing w:after="120"/>
        <w:jc w:val="both"/>
        <w:rPr>
          <w:rFonts w:eastAsiaTheme="minorEastAsia"/>
          <w:b/>
          <w:noProof w:val="0"/>
          <w:kern w:val="2"/>
          <w:sz w:val="22"/>
          <w:szCs w:val="22"/>
          <w:lang w:eastAsia="ja-JP"/>
        </w:rPr>
      </w:pPr>
      <w:r w:rsidRPr="00A83A9F">
        <w:rPr>
          <w:rFonts w:eastAsiaTheme="minorEastAsia"/>
          <w:b/>
          <w:noProof w:val="0"/>
          <w:kern w:val="2"/>
          <w:sz w:val="22"/>
          <w:szCs w:val="22"/>
          <w:lang w:eastAsia="ja-JP"/>
        </w:rPr>
        <w:t>Proposal 2: RI and i</w:t>
      </w:r>
      <w:proofErr w:type="gramStart"/>
      <w:r w:rsidRPr="00A83A9F">
        <w:rPr>
          <w:rFonts w:eastAsiaTheme="minorEastAsia"/>
          <w:b/>
          <w:noProof w:val="0"/>
          <w:kern w:val="2"/>
          <w:sz w:val="22"/>
          <w:szCs w:val="22"/>
          <w:lang w:eastAsia="ja-JP"/>
        </w:rPr>
        <w:t>1,p</w:t>
      </w:r>
      <w:proofErr w:type="gramEnd"/>
      <w:r w:rsidRPr="00A83A9F">
        <w:rPr>
          <w:rFonts w:eastAsiaTheme="minorEastAsia"/>
          <w:b/>
          <w:noProof w:val="0"/>
          <w:kern w:val="2"/>
          <w:sz w:val="22"/>
          <w:szCs w:val="22"/>
          <w:lang w:eastAsia="ja-JP"/>
        </w:rPr>
        <w:t>-2 can be separately encoded.</w:t>
      </w:r>
    </w:p>
    <w:p w14:paraId="5FC6ECD0" w14:textId="44058F7C" w:rsidR="0041628A" w:rsidRPr="0047094D" w:rsidRDefault="0041628A" w:rsidP="00C44F8A">
      <w:pPr>
        <w:pStyle w:val="1"/>
        <w:numPr>
          <w:ilvl w:val="0"/>
          <w:numId w:val="0"/>
        </w:numPr>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53C02730" w14:textId="6E5BD39B" w:rsidR="0099382E" w:rsidRPr="00A83A9F" w:rsidRDefault="001D6B7D" w:rsidP="001D6B7D">
      <w:pPr>
        <w:pStyle w:val="TdocHeader2"/>
        <w:numPr>
          <w:ilvl w:val="0"/>
          <w:numId w:val="5"/>
        </w:numPr>
        <w:jc w:val="left"/>
        <w:rPr>
          <w:rFonts w:ascii="Times New Roman" w:eastAsia="宋体" w:hAnsi="Times New Roman"/>
          <w:b w:val="0"/>
          <w:kern w:val="2"/>
          <w:sz w:val="22"/>
          <w:szCs w:val="22"/>
          <w:lang w:val="en-US" w:eastAsia="zh-CN"/>
        </w:rPr>
      </w:pPr>
      <w:r w:rsidRPr="00A83A9F">
        <w:rPr>
          <w:rFonts w:ascii="Times New Roman" w:eastAsia="宋体" w:hAnsi="Times New Roman"/>
          <w:b w:val="0"/>
          <w:kern w:val="2"/>
          <w:sz w:val="22"/>
          <w:szCs w:val="22"/>
          <w:lang w:val="en-US" w:eastAsia="zh-CN"/>
        </w:rPr>
        <w:t>3GPP, “Draft Report of 3GPP TSG RAN WG1 #88 (v0.1.0)”, Feb., 2017</w:t>
      </w:r>
    </w:p>
    <w:p w14:paraId="53D1C7BC" w14:textId="52D7FFA2" w:rsidR="00C7010E" w:rsidRDefault="00C7010E" w:rsidP="00C7010E">
      <w:pPr>
        <w:pStyle w:val="TdocHeader2"/>
        <w:numPr>
          <w:ilvl w:val="0"/>
          <w:numId w:val="5"/>
        </w:numPr>
        <w:jc w:val="left"/>
        <w:rPr>
          <w:rFonts w:ascii="Times New Roman" w:eastAsia="宋体" w:hAnsi="Times New Roman"/>
          <w:b w:val="0"/>
          <w:kern w:val="2"/>
          <w:sz w:val="22"/>
          <w:szCs w:val="22"/>
          <w:lang w:val="en-US" w:eastAsia="zh-CN"/>
        </w:rPr>
      </w:pPr>
      <w:r w:rsidRPr="00A83A9F">
        <w:rPr>
          <w:rFonts w:ascii="Times New Roman" w:eastAsia="宋体" w:hAnsi="Times New Roman"/>
          <w:b w:val="0"/>
          <w:kern w:val="2"/>
          <w:sz w:val="22"/>
          <w:szCs w:val="22"/>
          <w:lang w:val="en-US" w:eastAsia="zh-CN"/>
        </w:rPr>
        <w:t xml:space="preserve">Email discussion “[88-02-212] </w:t>
      </w:r>
      <w:proofErr w:type="spellStart"/>
      <w:r w:rsidRPr="00A83A9F">
        <w:rPr>
          <w:rFonts w:ascii="Times New Roman" w:eastAsia="宋体" w:hAnsi="Times New Roman"/>
          <w:b w:val="0"/>
          <w:kern w:val="2"/>
          <w:sz w:val="22"/>
          <w:szCs w:val="22"/>
          <w:lang w:val="en-US" w:eastAsia="zh-CN"/>
        </w:rPr>
        <w:t>eFD</w:t>
      </w:r>
      <w:proofErr w:type="spellEnd"/>
      <w:r w:rsidRPr="00A83A9F">
        <w:rPr>
          <w:rFonts w:ascii="Times New Roman" w:eastAsia="宋体" w:hAnsi="Times New Roman"/>
          <w:b w:val="0"/>
          <w:kern w:val="2"/>
          <w:sz w:val="22"/>
          <w:szCs w:val="22"/>
          <w:lang w:val="en-US" w:eastAsia="zh-CN"/>
        </w:rPr>
        <w:t>-MIMO 212 CR”, Mar., 2017</w:t>
      </w:r>
    </w:p>
    <w:p w14:paraId="4376DC6B" w14:textId="77DCF0FA" w:rsidR="00E34114" w:rsidRPr="00E34114" w:rsidRDefault="00E34114" w:rsidP="00E34114">
      <w:pPr>
        <w:pStyle w:val="afa"/>
        <w:widowControl w:val="0"/>
        <w:numPr>
          <w:ilvl w:val="0"/>
          <w:numId w:val="5"/>
        </w:numPr>
        <w:spacing w:after="60"/>
        <w:ind w:firstLineChars="0"/>
        <w:jc w:val="both"/>
        <w:rPr>
          <w:rFonts w:eastAsiaTheme="minorEastAsia"/>
          <w:noProof w:val="0"/>
          <w:color w:val="000000" w:themeColor="text1"/>
          <w:sz w:val="22"/>
          <w:szCs w:val="22"/>
          <w:lang w:eastAsia="ja-JP"/>
        </w:rPr>
      </w:pPr>
      <w:r w:rsidRPr="00B31BDA">
        <w:rPr>
          <w:rFonts w:ascii="Times New Roman" w:hAnsi="Times New Roman" w:cs="Times New Roman"/>
          <w:noProof w:val="0"/>
          <w:color w:val="000000" w:themeColor="text1"/>
          <w:kern w:val="2"/>
          <w:sz w:val="22"/>
          <w:szCs w:val="22"/>
        </w:rPr>
        <w:t>3GPP</w:t>
      </w:r>
      <w:r w:rsidRPr="00B31BDA">
        <w:rPr>
          <w:rFonts w:ascii="Times New Roman" w:hAnsi="Times New Roman" w:cs="Times New Roman" w:hint="eastAsia"/>
          <w:noProof w:val="0"/>
          <w:color w:val="000000" w:themeColor="text1"/>
          <w:kern w:val="2"/>
          <w:sz w:val="22"/>
          <w:szCs w:val="22"/>
        </w:rPr>
        <w:t>,</w:t>
      </w:r>
      <w:r w:rsidRPr="00B31BDA">
        <w:rPr>
          <w:rFonts w:ascii="Times New Roman" w:hAnsi="Times New Roman" w:cs="Times New Roman"/>
          <w:noProof w:val="0"/>
          <w:color w:val="000000" w:themeColor="text1"/>
          <w:kern w:val="2"/>
          <w:sz w:val="22"/>
          <w:szCs w:val="22"/>
        </w:rPr>
        <w:t xml:space="preserve"> “Draft Report of 3GPP TSG RAN WG1 #8</w:t>
      </w:r>
      <w:r w:rsidRPr="00B31BDA">
        <w:rPr>
          <w:rFonts w:ascii="Times New Roman" w:hAnsi="Times New Roman" w:cs="Times New Roman" w:hint="eastAsia"/>
          <w:noProof w:val="0"/>
          <w:color w:val="000000" w:themeColor="text1"/>
          <w:kern w:val="2"/>
          <w:sz w:val="22"/>
          <w:szCs w:val="22"/>
        </w:rPr>
        <w:t>7</w:t>
      </w:r>
      <w:r w:rsidRPr="00B31BDA">
        <w:rPr>
          <w:rFonts w:ascii="Times New Roman" w:hAnsi="Times New Roman" w:cs="Times New Roman"/>
          <w:noProof w:val="0"/>
          <w:color w:val="000000" w:themeColor="text1"/>
          <w:kern w:val="2"/>
          <w:sz w:val="22"/>
          <w:szCs w:val="22"/>
        </w:rPr>
        <w:t xml:space="preserve"> (v0.</w:t>
      </w:r>
      <w:r w:rsidRPr="00B31BDA">
        <w:rPr>
          <w:rFonts w:ascii="Times New Roman" w:hAnsi="Times New Roman" w:cs="Times New Roman" w:hint="eastAsia"/>
          <w:noProof w:val="0"/>
          <w:color w:val="000000" w:themeColor="text1"/>
          <w:kern w:val="2"/>
          <w:sz w:val="22"/>
          <w:szCs w:val="22"/>
        </w:rPr>
        <w:t>1</w:t>
      </w:r>
      <w:r w:rsidRPr="00B31BDA">
        <w:rPr>
          <w:rFonts w:ascii="Times New Roman" w:hAnsi="Times New Roman" w:cs="Times New Roman"/>
          <w:noProof w:val="0"/>
          <w:color w:val="000000" w:themeColor="text1"/>
          <w:kern w:val="2"/>
          <w:sz w:val="22"/>
          <w:szCs w:val="22"/>
        </w:rPr>
        <w:t>.0)”,</w:t>
      </w:r>
      <w:r w:rsidRPr="00B31BDA">
        <w:rPr>
          <w:rFonts w:ascii="Times New Roman" w:eastAsiaTheme="minorEastAsia" w:hAnsi="Times New Roman" w:cs="Times New Roman" w:hint="eastAsia"/>
          <w:noProof w:val="0"/>
          <w:color w:val="000000" w:themeColor="text1"/>
          <w:kern w:val="2"/>
          <w:sz w:val="22"/>
          <w:szCs w:val="22"/>
          <w:lang w:eastAsia="ja-JP"/>
        </w:rPr>
        <w:t xml:space="preserve"> </w:t>
      </w:r>
      <w:r w:rsidRPr="00B31BDA">
        <w:rPr>
          <w:rFonts w:ascii="Times New Roman" w:hAnsi="Times New Roman" w:cs="Times New Roman"/>
          <w:noProof w:val="0"/>
          <w:color w:val="000000" w:themeColor="text1"/>
          <w:kern w:val="2"/>
          <w:sz w:val="22"/>
          <w:szCs w:val="22"/>
        </w:rPr>
        <w:t>Nov., 2016.</w:t>
      </w:r>
    </w:p>
    <w:sectPr w:rsidR="00E34114" w:rsidRPr="00E34114">
      <w:footerReference w:type="default" r:id="rId13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6284E" w14:textId="77777777" w:rsidR="0095393C" w:rsidRDefault="0095393C">
      <w:r>
        <w:separator/>
      </w:r>
    </w:p>
  </w:endnote>
  <w:endnote w:type="continuationSeparator" w:id="0">
    <w:p w14:paraId="3C9818EE" w14:textId="77777777" w:rsidR="0095393C" w:rsidRDefault="0095393C">
      <w:r>
        <w:continuationSeparator/>
      </w:r>
    </w:p>
  </w:endnote>
  <w:endnote w:type="continuationNotice" w:id="1">
    <w:p w14:paraId="7284BDE3" w14:textId="77777777" w:rsidR="0095393C" w:rsidRDefault="00953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1C375B95" w:rsidR="00AD5A33" w:rsidRDefault="00AD5A33">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F3546C">
      <w:rPr>
        <w:rStyle w:val="af0"/>
        <w:noProof/>
      </w:rPr>
      <w:t>6</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F3546C">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D677A" w14:textId="77777777" w:rsidR="0095393C" w:rsidRDefault="0095393C">
      <w:r>
        <w:separator/>
      </w:r>
    </w:p>
  </w:footnote>
  <w:footnote w:type="continuationSeparator" w:id="0">
    <w:p w14:paraId="448A581B" w14:textId="77777777" w:rsidR="0095393C" w:rsidRDefault="0095393C">
      <w:r>
        <w:continuationSeparator/>
      </w:r>
    </w:p>
  </w:footnote>
  <w:footnote w:type="continuationNotice" w:id="1">
    <w:p w14:paraId="0BAD7433" w14:textId="77777777" w:rsidR="0095393C" w:rsidRDefault="009539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BA74DA"/>
    <w:multiLevelType w:val="hybridMultilevel"/>
    <w:tmpl w:val="530A047C"/>
    <w:lvl w:ilvl="0" w:tplc="6FF6D1E8">
      <w:start w:val="1"/>
      <w:numFmt w:val="bullet"/>
      <w:lvlText w:val="•"/>
      <w:lvlJc w:val="left"/>
      <w:pPr>
        <w:tabs>
          <w:tab w:val="num" w:pos="720"/>
        </w:tabs>
        <w:ind w:left="720" w:hanging="360"/>
      </w:pPr>
      <w:rPr>
        <w:rFonts w:ascii="Arial" w:hAnsi="Arial" w:hint="default"/>
      </w:rPr>
    </w:lvl>
    <w:lvl w:ilvl="1" w:tplc="5E763BCA">
      <w:start w:val="1"/>
      <w:numFmt w:val="bullet"/>
      <w:lvlText w:val="•"/>
      <w:lvlJc w:val="left"/>
      <w:pPr>
        <w:tabs>
          <w:tab w:val="num" w:pos="1440"/>
        </w:tabs>
        <w:ind w:left="1440" w:hanging="360"/>
      </w:pPr>
      <w:rPr>
        <w:rFonts w:ascii="Arial" w:hAnsi="Arial" w:hint="default"/>
      </w:rPr>
    </w:lvl>
    <w:lvl w:ilvl="2" w:tplc="1BE43A08">
      <w:numFmt w:val="bullet"/>
      <w:lvlText w:val="»"/>
      <w:lvlJc w:val="left"/>
      <w:pPr>
        <w:tabs>
          <w:tab w:val="num" w:pos="2160"/>
        </w:tabs>
        <w:ind w:left="2160" w:hanging="360"/>
      </w:pPr>
      <w:rPr>
        <w:rFonts w:ascii="Arial" w:hAnsi="Arial" w:hint="default"/>
      </w:rPr>
    </w:lvl>
    <w:lvl w:ilvl="3" w:tplc="B00898EA">
      <w:numFmt w:val="bullet"/>
      <w:lvlText w:val="–"/>
      <w:lvlJc w:val="left"/>
      <w:pPr>
        <w:tabs>
          <w:tab w:val="num" w:pos="2880"/>
        </w:tabs>
        <w:ind w:left="2880" w:hanging="360"/>
      </w:pPr>
      <w:rPr>
        <w:rFonts w:ascii="Times New Roman" w:hAnsi="Times New Roman" w:hint="default"/>
      </w:rPr>
    </w:lvl>
    <w:lvl w:ilvl="4" w:tplc="D31C58A6">
      <w:numFmt w:val="bullet"/>
      <w:lvlText w:val=""/>
      <w:lvlJc w:val="left"/>
      <w:pPr>
        <w:tabs>
          <w:tab w:val="num" w:pos="3600"/>
        </w:tabs>
        <w:ind w:left="3600" w:hanging="360"/>
      </w:pPr>
      <w:rPr>
        <w:rFonts w:ascii="Wingdings" w:hAnsi="Wingdings" w:hint="default"/>
      </w:rPr>
    </w:lvl>
    <w:lvl w:ilvl="5" w:tplc="5FC45A40" w:tentative="1">
      <w:start w:val="1"/>
      <w:numFmt w:val="bullet"/>
      <w:lvlText w:val="•"/>
      <w:lvlJc w:val="left"/>
      <w:pPr>
        <w:tabs>
          <w:tab w:val="num" w:pos="4320"/>
        </w:tabs>
        <w:ind w:left="4320" w:hanging="360"/>
      </w:pPr>
      <w:rPr>
        <w:rFonts w:ascii="Arial" w:hAnsi="Arial" w:hint="default"/>
      </w:rPr>
    </w:lvl>
    <w:lvl w:ilvl="6" w:tplc="9B48ADD8" w:tentative="1">
      <w:start w:val="1"/>
      <w:numFmt w:val="bullet"/>
      <w:lvlText w:val="•"/>
      <w:lvlJc w:val="left"/>
      <w:pPr>
        <w:tabs>
          <w:tab w:val="num" w:pos="5040"/>
        </w:tabs>
        <w:ind w:left="5040" w:hanging="360"/>
      </w:pPr>
      <w:rPr>
        <w:rFonts w:ascii="Arial" w:hAnsi="Arial" w:hint="default"/>
      </w:rPr>
    </w:lvl>
    <w:lvl w:ilvl="7" w:tplc="E49CD8D4" w:tentative="1">
      <w:start w:val="1"/>
      <w:numFmt w:val="bullet"/>
      <w:lvlText w:val="•"/>
      <w:lvlJc w:val="left"/>
      <w:pPr>
        <w:tabs>
          <w:tab w:val="num" w:pos="5760"/>
        </w:tabs>
        <w:ind w:left="5760" w:hanging="360"/>
      </w:pPr>
      <w:rPr>
        <w:rFonts w:ascii="Arial" w:hAnsi="Arial" w:hint="default"/>
      </w:rPr>
    </w:lvl>
    <w:lvl w:ilvl="8" w:tplc="DE3E71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15653"/>
    <w:multiLevelType w:val="hybridMultilevel"/>
    <w:tmpl w:val="0F546554"/>
    <w:lvl w:ilvl="0" w:tplc="3FB69F10">
      <w:start w:val="1"/>
      <w:numFmt w:val="bullet"/>
      <w:lvlText w:val=""/>
      <w:lvlJc w:val="left"/>
      <w:pPr>
        <w:tabs>
          <w:tab w:val="num" w:pos="720"/>
        </w:tabs>
        <w:ind w:left="720" w:hanging="360"/>
      </w:pPr>
      <w:rPr>
        <w:rFonts w:ascii="Wingdings" w:hAnsi="Wingdings" w:hint="default"/>
      </w:rPr>
    </w:lvl>
    <w:lvl w:ilvl="1" w:tplc="13FAD112">
      <w:numFmt w:val="bullet"/>
      <w:lvlText w:val="•"/>
      <w:lvlJc w:val="left"/>
      <w:pPr>
        <w:tabs>
          <w:tab w:val="num" w:pos="1440"/>
        </w:tabs>
        <w:ind w:left="1440" w:hanging="360"/>
      </w:pPr>
      <w:rPr>
        <w:rFonts w:ascii="Arial" w:hAnsi="Arial" w:hint="default"/>
      </w:rPr>
    </w:lvl>
    <w:lvl w:ilvl="2" w:tplc="4B02205C" w:tentative="1">
      <w:start w:val="1"/>
      <w:numFmt w:val="bullet"/>
      <w:lvlText w:val=""/>
      <w:lvlJc w:val="left"/>
      <w:pPr>
        <w:tabs>
          <w:tab w:val="num" w:pos="2160"/>
        </w:tabs>
        <w:ind w:left="2160" w:hanging="360"/>
      </w:pPr>
      <w:rPr>
        <w:rFonts w:ascii="Wingdings" w:hAnsi="Wingdings" w:hint="default"/>
      </w:rPr>
    </w:lvl>
    <w:lvl w:ilvl="3" w:tplc="CE368EAC" w:tentative="1">
      <w:start w:val="1"/>
      <w:numFmt w:val="bullet"/>
      <w:lvlText w:val=""/>
      <w:lvlJc w:val="left"/>
      <w:pPr>
        <w:tabs>
          <w:tab w:val="num" w:pos="2880"/>
        </w:tabs>
        <w:ind w:left="2880" w:hanging="360"/>
      </w:pPr>
      <w:rPr>
        <w:rFonts w:ascii="Wingdings" w:hAnsi="Wingdings" w:hint="default"/>
      </w:rPr>
    </w:lvl>
    <w:lvl w:ilvl="4" w:tplc="EB7A6C48" w:tentative="1">
      <w:start w:val="1"/>
      <w:numFmt w:val="bullet"/>
      <w:lvlText w:val=""/>
      <w:lvlJc w:val="left"/>
      <w:pPr>
        <w:tabs>
          <w:tab w:val="num" w:pos="3600"/>
        </w:tabs>
        <w:ind w:left="3600" w:hanging="360"/>
      </w:pPr>
      <w:rPr>
        <w:rFonts w:ascii="Wingdings" w:hAnsi="Wingdings" w:hint="default"/>
      </w:rPr>
    </w:lvl>
    <w:lvl w:ilvl="5" w:tplc="9E06BAE8" w:tentative="1">
      <w:start w:val="1"/>
      <w:numFmt w:val="bullet"/>
      <w:lvlText w:val=""/>
      <w:lvlJc w:val="left"/>
      <w:pPr>
        <w:tabs>
          <w:tab w:val="num" w:pos="4320"/>
        </w:tabs>
        <w:ind w:left="4320" w:hanging="360"/>
      </w:pPr>
      <w:rPr>
        <w:rFonts w:ascii="Wingdings" w:hAnsi="Wingdings" w:hint="default"/>
      </w:rPr>
    </w:lvl>
    <w:lvl w:ilvl="6" w:tplc="EB04828C" w:tentative="1">
      <w:start w:val="1"/>
      <w:numFmt w:val="bullet"/>
      <w:lvlText w:val=""/>
      <w:lvlJc w:val="left"/>
      <w:pPr>
        <w:tabs>
          <w:tab w:val="num" w:pos="5040"/>
        </w:tabs>
        <w:ind w:left="5040" w:hanging="360"/>
      </w:pPr>
      <w:rPr>
        <w:rFonts w:ascii="Wingdings" w:hAnsi="Wingdings" w:hint="default"/>
      </w:rPr>
    </w:lvl>
    <w:lvl w:ilvl="7" w:tplc="DD6C0D42" w:tentative="1">
      <w:start w:val="1"/>
      <w:numFmt w:val="bullet"/>
      <w:lvlText w:val=""/>
      <w:lvlJc w:val="left"/>
      <w:pPr>
        <w:tabs>
          <w:tab w:val="num" w:pos="5760"/>
        </w:tabs>
        <w:ind w:left="5760" w:hanging="360"/>
      </w:pPr>
      <w:rPr>
        <w:rFonts w:ascii="Wingdings" w:hAnsi="Wingdings" w:hint="default"/>
      </w:rPr>
    </w:lvl>
    <w:lvl w:ilvl="8" w:tplc="F34E873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9103C"/>
    <w:multiLevelType w:val="hybridMultilevel"/>
    <w:tmpl w:val="E318A97E"/>
    <w:lvl w:ilvl="0" w:tplc="C610E762">
      <w:start w:val="1"/>
      <w:numFmt w:val="bullet"/>
      <w:lvlText w:val="–"/>
      <w:lvlJc w:val="left"/>
      <w:pPr>
        <w:tabs>
          <w:tab w:val="num" w:pos="360"/>
        </w:tabs>
        <w:ind w:left="360" w:hanging="360"/>
      </w:pPr>
      <w:rPr>
        <w:rFonts w:ascii="Arial" w:hAnsi="Arial" w:hint="default"/>
      </w:rPr>
    </w:lvl>
    <w:lvl w:ilvl="1" w:tplc="3B0827A2">
      <w:start w:val="1"/>
      <w:numFmt w:val="bullet"/>
      <w:lvlText w:val="–"/>
      <w:lvlJc w:val="left"/>
      <w:pPr>
        <w:tabs>
          <w:tab w:val="num" w:pos="1080"/>
        </w:tabs>
        <w:ind w:left="1080" w:hanging="360"/>
      </w:pPr>
      <w:rPr>
        <w:rFonts w:ascii="Arial" w:hAnsi="Arial" w:hint="default"/>
      </w:rPr>
    </w:lvl>
    <w:lvl w:ilvl="2" w:tplc="E37469C4" w:tentative="1">
      <w:start w:val="1"/>
      <w:numFmt w:val="bullet"/>
      <w:lvlText w:val="–"/>
      <w:lvlJc w:val="left"/>
      <w:pPr>
        <w:tabs>
          <w:tab w:val="num" w:pos="1800"/>
        </w:tabs>
        <w:ind w:left="1800" w:hanging="360"/>
      </w:pPr>
      <w:rPr>
        <w:rFonts w:ascii="Arial" w:hAnsi="Arial" w:hint="default"/>
      </w:rPr>
    </w:lvl>
    <w:lvl w:ilvl="3" w:tplc="1BD2954E" w:tentative="1">
      <w:start w:val="1"/>
      <w:numFmt w:val="bullet"/>
      <w:lvlText w:val="–"/>
      <w:lvlJc w:val="left"/>
      <w:pPr>
        <w:tabs>
          <w:tab w:val="num" w:pos="2520"/>
        </w:tabs>
        <w:ind w:left="2520" w:hanging="360"/>
      </w:pPr>
      <w:rPr>
        <w:rFonts w:ascii="Arial" w:hAnsi="Arial" w:hint="default"/>
      </w:rPr>
    </w:lvl>
    <w:lvl w:ilvl="4" w:tplc="3D3EBD3E" w:tentative="1">
      <w:start w:val="1"/>
      <w:numFmt w:val="bullet"/>
      <w:lvlText w:val="–"/>
      <w:lvlJc w:val="left"/>
      <w:pPr>
        <w:tabs>
          <w:tab w:val="num" w:pos="3240"/>
        </w:tabs>
        <w:ind w:left="3240" w:hanging="360"/>
      </w:pPr>
      <w:rPr>
        <w:rFonts w:ascii="Arial" w:hAnsi="Arial" w:hint="default"/>
      </w:rPr>
    </w:lvl>
    <w:lvl w:ilvl="5" w:tplc="9C108FF8" w:tentative="1">
      <w:start w:val="1"/>
      <w:numFmt w:val="bullet"/>
      <w:lvlText w:val="–"/>
      <w:lvlJc w:val="left"/>
      <w:pPr>
        <w:tabs>
          <w:tab w:val="num" w:pos="3960"/>
        </w:tabs>
        <w:ind w:left="3960" w:hanging="360"/>
      </w:pPr>
      <w:rPr>
        <w:rFonts w:ascii="Arial" w:hAnsi="Arial" w:hint="default"/>
      </w:rPr>
    </w:lvl>
    <w:lvl w:ilvl="6" w:tplc="822EBA8A" w:tentative="1">
      <w:start w:val="1"/>
      <w:numFmt w:val="bullet"/>
      <w:lvlText w:val="–"/>
      <w:lvlJc w:val="left"/>
      <w:pPr>
        <w:tabs>
          <w:tab w:val="num" w:pos="4680"/>
        </w:tabs>
        <w:ind w:left="4680" w:hanging="360"/>
      </w:pPr>
      <w:rPr>
        <w:rFonts w:ascii="Arial" w:hAnsi="Arial" w:hint="default"/>
      </w:rPr>
    </w:lvl>
    <w:lvl w:ilvl="7" w:tplc="BE3C94A8" w:tentative="1">
      <w:start w:val="1"/>
      <w:numFmt w:val="bullet"/>
      <w:lvlText w:val="–"/>
      <w:lvlJc w:val="left"/>
      <w:pPr>
        <w:tabs>
          <w:tab w:val="num" w:pos="5400"/>
        </w:tabs>
        <w:ind w:left="5400" w:hanging="360"/>
      </w:pPr>
      <w:rPr>
        <w:rFonts w:ascii="Arial" w:hAnsi="Arial" w:hint="default"/>
      </w:rPr>
    </w:lvl>
    <w:lvl w:ilvl="8" w:tplc="8ABCB32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034247"/>
    <w:multiLevelType w:val="hybridMultilevel"/>
    <w:tmpl w:val="2ACC5942"/>
    <w:lvl w:ilvl="0" w:tplc="26E8FD7C">
      <w:numFmt w:val="bullet"/>
      <w:lvlText w:val="-"/>
      <w:lvlJc w:val="left"/>
      <w:pPr>
        <w:ind w:left="1080" w:hanging="360"/>
      </w:pPr>
      <w:rPr>
        <w:rFonts w:ascii="Times" w:eastAsia="MS Mincho"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403AD8"/>
    <w:multiLevelType w:val="hybridMultilevel"/>
    <w:tmpl w:val="A3B4ADF8"/>
    <w:lvl w:ilvl="0" w:tplc="3FB69F10">
      <w:start w:val="1"/>
      <w:numFmt w:val="bullet"/>
      <w:lvlText w:val=""/>
      <w:lvlJc w:val="left"/>
      <w:pPr>
        <w:tabs>
          <w:tab w:val="num" w:pos="720"/>
        </w:tabs>
        <w:ind w:left="720" w:hanging="360"/>
      </w:pPr>
      <w:rPr>
        <w:rFonts w:ascii="Wingdings" w:hAnsi="Wingdings" w:hint="default"/>
      </w:rPr>
    </w:lvl>
    <w:lvl w:ilvl="1" w:tplc="2196ED6C">
      <w:numFmt w:val="bullet"/>
      <w:lvlText w:val="•"/>
      <w:lvlJc w:val="left"/>
      <w:pPr>
        <w:tabs>
          <w:tab w:val="num" w:pos="1440"/>
        </w:tabs>
        <w:ind w:left="1440" w:hanging="360"/>
      </w:pPr>
      <w:rPr>
        <w:rFonts w:ascii="Arial" w:hAnsi="Arial" w:hint="default"/>
      </w:rPr>
    </w:lvl>
    <w:lvl w:ilvl="2" w:tplc="11265C22" w:tentative="1">
      <w:start w:val="1"/>
      <w:numFmt w:val="bullet"/>
      <w:lvlText w:val=""/>
      <w:lvlJc w:val="left"/>
      <w:pPr>
        <w:tabs>
          <w:tab w:val="num" w:pos="2160"/>
        </w:tabs>
        <w:ind w:left="2160" w:hanging="360"/>
      </w:pPr>
      <w:rPr>
        <w:rFonts w:ascii="Wingdings" w:hAnsi="Wingdings" w:hint="default"/>
      </w:rPr>
    </w:lvl>
    <w:lvl w:ilvl="3" w:tplc="F29E1662" w:tentative="1">
      <w:start w:val="1"/>
      <w:numFmt w:val="bullet"/>
      <w:lvlText w:val=""/>
      <w:lvlJc w:val="left"/>
      <w:pPr>
        <w:tabs>
          <w:tab w:val="num" w:pos="2880"/>
        </w:tabs>
        <w:ind w:left="2880" w:hanging="360"/>
      </w:pPr>
      <w:rPr>
        <w:rFonts w:ascii="Wingdings" w:hAnsi="Wingdings" w:hint="default"/>
      </w:rPr>
    </w:lvl>
    <w:lvl w:ilvl="4" w:tplc="2A2067AE" w:tentative="1">
      <w:start w:val="1"/>
      <w:numFmt w:val="bullet"/>
      <w:lvlText w:val=""/>
      <w:lvlJc w:val="left"/>
      <w:pPr>
        <w:tabs>
          <w:tab w:val="num" w:pos="3600"/>
        </w:tabs>
        <w:ind w:left="3600" w:hanging="360"/>
      </w:pPr>
      <w:rPr>
        <w:rFonts w:ascii="Wingdings" w:hAnsi="Wingdings" w:hint="default"/>
      </w:rPr>
    </w:lvl>
    <w:lvl w:ilvl="5" w:tplc="D578EFA0" w:tentative="1">
      <w:start w:val="1"/>
      <w:numFmt w:val="bullet"/>
      <w:lvlText w:val=""/>
      <w:lvlJc w:val="left"/>
      <w:pPr>
        <w:tabs>
          <w:tab w:val="num" w:pos="4320"/>
        </w:tabs>
        <w:ind w:left="4320" w:hanging="360"/>
      </w:pPr>
      <w:rPr>
        <w:rFonts w:ascii="Wingdings" w:hAnsi="Wingdings" w:hint="default"/>
      </w:rPr>
    </w:lvl>
    <w:lvl w:ilvl="6" w:tplc="94D891F0" w:tentative="1">
      <w:start w:val="1"/>
      <w:numFmt w:val="bullet"/>
      <w:lvlText w:val=""/>
      <w:lvlJc w:val="left"/>
      <w:pPr>
        <w:tabs>
          <w:tab w:val="num" w:pos="5040"/>
        </w:tabs>
        <w:ind w:left="5040" w:hanging="360"/>
      </w:pPr>
      <w:rPr>
        <w:rFonts w:ascii="Wingdings" w:hAnsi="Wingdings" w:hint="default"/>
      </w:rPr>
    </w:lvl>
    <w:lvl w:ilvl="7" w:tplc="1384EC18" w:tentative="1">
      <w:start w:val="1"/>
      <w:numFmt w:val="bullet"/>
      <w:lvlText w:val=""/>
      <w:lvlJc w:val="left"/>
      <w:pPr>
        <w:tabs>
          <w:tab w:val="num" w:pos="5760"/>
        </w:tabs>
        <w:ind w:left="5760" w:hanging="360"/>
      </w:pPr>
      <w:rPr>
        <w:rFonts w:ascii="Wingdings" w:hAnsi="Wingdings" w:hint="default"/>
      </w:rPr>
    </w:lvl>
    <w:lvl w:ilvl="8" w:tplc="1DA23AC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48145D7"/>
    <w:multiLevelType w:val="hybridMultilevel"/>
    <w:tmpl w:val="716E17FC"/>
    <w:lvl w:ilvl="0" w:tplc="254071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D6743B"/>
    <w:multiLevelType w:val="hybridMultilevel"/>
    <w:tmpl w:val="ACFA727C"/>
    <w:lvl w:ilvl="0" w:tplc="5E9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24"/>
  </w:num>
  <w:num w:numId="4">
    <w:abstractNumId w:val="1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3"/>
  </w:num>
  <w:num w:numId="8">
    <w:abstractNumId w:val="19"/>
  </w:num>
  <w:num w:numId="9">
    <w:abstractNumId w:val="3"/>
  </w:num>
  <w:num w:numId="10">
    <w:abstractNumId w:val="4"/>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5"/>
  </w:num>
  <w:num w:numId="14">
    <w:abstractNumId w:val="24"/>
  </w:num>
  <w:num w:numId="15">
    <w:abstractNumId w:val="24"/>
  </w:num>
  <w:num w:numId="16">
    <w:abstractNumId w:val="8"/>
  </w:num>
  <w:num w:numId="17">
    <w:abstractNumId w:val="11"/>
  </w:num>
  <w:num w:numId="18">
    <w:abstractNumId w:val="6"/>
  </w:num>
  <w:num w:numId="19">
    <w:abstractNumId w:val="17"/>
  </w:num>
  <w:num w:numId="20">
    <w:abstractNumId w:val="15"/>
  </w:num>
  <w:num w:numId="21">
    <w:abstractNumId w:val="30"/>
  </w:num>
  <w:num w:numId="22">
    <w:abstractNumId w:val="22"/>
  </w:num>
  <w:num w:numId="23">
    <w:abstractNumId w:val="26"/>
  </w:num>
  <w:num w:numId="24">
    <w:abstractNumId w:val="9"/>
  </w:num>
  <w:num w:numId="25">
    <w:abstractNumId w:val="24"/>
  </w:num>
  <w:num w:numId="26">
    <w:abstractNumId w:val="24"/>
  </w:num>
  <w:num w:numId="27">
    <w:abstractNumId w:val="12"/>
  </w:num>
  <w:num w:numId="28">
    <w:abstractNumId w:val="18"/>
  </w:num>
  <w:num w:numId="29">
    <w:abstractNumId w:val="20"/>
  </w:num>
  <w:num w:numId="30">
    <w:abstractNumId w:val="29"/>
  </w:num>
  <w:num w:numId="31">
    <w:abstractNumId w:val="27"/>
  </w:num>
  <w:num w:numId="32">
    <w:abstractNumId w:val="24"/>
  </w:num>
  <w:num w:numId="33">
    <w:abstractNumId w:val="5"/>
  </w:num>
  <w:num w:numId="34">
    <w:abstractNumId w:val="2"/>
  </w:num>
  <w:num w:numId="35">
    <w:abstractNumId w:val="23"/>
  </w:num>
  <w:num w:numId="36">
    <w:abstractNumId w:val="16"/>
  </w:num>
  <w:num w:numId="37">
    <w:abstractNumId w:val="1"/>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62F9"/>
    <w:rsid w:val="00021397"/>
    <w:rsid w:val="0002196B"/>
    <w:rsid w:val="000220B7"/>
    <w:rsid w:val="00025A9C"/>
    <w:rsid w:val="00025F25"/>
    <w:rsid w:val="00026CDA"/>
    <w:rsid w:val="00026EF5"/>
    <w:rsid w:val="0003033A"/>
    <w:rsid w:val="000324BD"/>
    <w:rsid w:val="00033EAE"/>
    <w:rsid w:val="00033FC8"/>
    <w:rsid w:val="00034DE2"/>
    <w:rsid w:val="00035342"/>
    <w:rsid w:val="0003623A"/>
    <w:rsid w:val="00040855"/>
    <w:rsid w:val="000420AF"/>
    <w:rsid w:val="00042C20"/>
    <w:rsid w:val="00043EAA"/>
    <w:rsid w:val="00043EE8"/>
    <w:rsid w:val="00044045"/>
    <w:rsid w:val="00044B2B"/>
    <w:rsid w:val="0004609B"/>
    <w:rsid w:val="000465C7"/>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DE6"/>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1A6"/>
    <w:rsid w:val="000D32CA"/>
    <w:rsid w:val="000D3BFC"/>
    <w:rsid w:val="000D44C0"/>
    <w:rsid w:val="000D5BB1"/>
    <w:rsid w:val="000D7EB9"/>
    <w:rsid w:val="000E0039"/>
    <w:rsid w:val="000E0802"/>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249C"/>
    <w:rsid w:val="0013317C"/>
    <w:rsid w:val="00133AEA"/>
    <w:rsid w:val="001349C1"/>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3CD"/>
    <w:rsid w:val="001526C4"/>
    <w:rsid w:val="00153DD4"/>
    <w:rsid w:val="001572C3"/>
    <w:rsid w:val="0016016E"/>
    <w:rsid w:val="00161390"/>
    <w:rsid w:val="001615D7"/>
    <w:rsid w:val="001619A2"/>
    <w:rsid w:val="001621B5"/>
    <w:rsid w:val="0016225C"/>
    <w:rsid w:val="00162C23"/>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550"/>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461E"/>
    <w:rsid w:val="001A47FE"/>
    <w:rsid w:val="001A49A6"/>
    <w:rsid w:val="001A4B34"/>
    <w:rsid w:val="001A4BB8"/>
    <w:rsid w:val="001A4C96"/>
    <w:rsid w:val="001A5110"/>
    <w:rsid w:val="001A6B0C"/>
    <w:rsid w:val="001B0C27"/>
    <w:rsid w:val="001B2363"/>
    <w:rsid w:val="001B28B9"/>
    <w:rsid w:val="001B28E7"/>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2B9A"/>
    <w:rsid w:val="0021486C"/>
    <w:rsid w:val="00214B24"/>
    <w:rsid w:val="00214F58"/>
    <w:rsid w:val="002153A7"/>
    <w:rsid w:val="0021570B"/>
    <w:rsid w:val="002166F2"/>
    <w:rsid w:val="00216BF1"/>
    <w:rsid w:val="002234CA"/>
    <w:rsid w:val="002239EF"/>
    <w:rsid w:val="00223A55"/>
    <w:rsid w:val="00226BE2"/>
    <w:rsid w:val="002316CA"/>
    <w:rsid w:val="002323E0"/>
    <w:rsid w:val="00234C84"/>
    <w:rsid w:val="00234FD8"/>
    <w:rsid w:val="00235B13"/>
    <w:rsid w:val="00236D95"/>
    <w:rsid w:val="0023702E"/>
    <w:rsid w:val="002371B5"/>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648"/>
    <w:rsid w:val="002858F2"/>
    <w:rsid w:val="00285AA9"/>
    <w:rsid w:val="00285D07"/>
    <w:rsid w:val="00285E88"/>
    <w:rsid w:val="00286B09"/>
    <w:rsid w:val="00292114"/>
    <w:rsid w:val="00292DAB"/>
    <w:rsid w:val="00294DFD"/>
    <w:rsid w:val="00295E90"/>
    <w:rsid w:val="002A278C"/>
    <w:rsid w:val="002A70B7"/>
    <w:rsid w:val="002A7C36"/>
    <w:rsid w:val="002B03A1"/>
    <w:rsid w:val="002B17C3"/>
    <w:rsid w:val="002B242B"/>
    <w:rsid w:val="002B46AA"/>
    <w:rsid w:val="002B476A"/>
    <w:rsid w:val="002B4DA8"/>
    <w:rsid w:val="002B5415"/>
    <w:rsid w:val="002B66AD"/>
    <w:rsid w:val="002B6A6A"/>
    <w:rsid w:val="002C01E1"/>
    <w:rsid w:val="002C04B2"/>
    <w:rsid w:val="002C254F"/>
    <w:rsid w:val="002C30D2"/>
    <w:rsid w:val="002C32F3"/>
    <w:rsid w:val="002C637D"/>
    <w:rsid w:val="002D119A"/>
    <w:rsid w:val="002D1DBA"/>
    <w:rsid w:val="002D4059"/>
    <w:rsid w:val="002D47F8"/>
    <w:rsid w:val="002D5199"/>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2F7DEF"/>
    <w:rsid w:val="00300899"/>
    <w:rsid w:val="00302260"/>
    <w:rsid w:val="00304251"/>
    <w:rsid w:val="00304EF9"/>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A64"/>
    <w:rsid w:val="00336A4A"/>
    <w:rsid w:val="00337654"/>
    <w:rsid w:val="003379AD"/>
    <w:rsid w:val="00337B72"/>
    <w:rsid w:val="00340C17"/>
    <w:rsid w:val="0034154E"/>
    <w:rsid w:val="00342971"/>
    <w:rsid w:val="003435BC"/>
    <w:rsid w:val="003437BE"/>
    <w:rsid w:val="0034509D"/>
    <w:rsid w:val="003465C0"/>
    <w:rsid w:val="00346FC7"/>
    <w:rsid w:val="0034728F"/>
    <w:rsid w:val="00350905"/>
    <w:rsid w:val="003523BE"/>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B0E1B"/>
    <w:rsid w:val="003B0E55"/>
    <w:rsid w:val="003B17B0"/>
    <w:rsid w:val="003B18C3"/>
    <w:rsid w:val="003B381E"/>
    <w:rsid w:val="003B78F9"/>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374A3"/>
    <w:rsid w:val="004416EE"/>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094D"/>
    <w:rsid w:val="00471C90"/>
    <w:rsid w:val="00472449"/>
    <w:rsid w:val="004746B7"/>
    <w:rsid w:val="0047537B"/>
    <w:rsid w:val="004754FF"/>
    <w:rsid w:val="00476001"/>
    <w:rsid w:val="00480911"/>
    <w:rsid w:val="00481684"/>
    <w:rsid w:val="00483F25"/>
    <w:rsid w:val="004847D2"/>
    <w:rsid w:val="00484A2F"/>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707C"/>
    <w:rsid w:val="004E21E0"/>
    <w:rsid w:val="004E21F1"/>
    <w:rsid w:val="004E2821"/>
    <w:rsid w:val="004E42B1"/>
    <w:rsid w:val="004E4632"/>
    <w:rsid w:val="004E51F1"/>
    <w:rsid w:val="004E6873"/>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479E"/>
    <w:rsid w:val="00505973"/>
    <w:rsid w:val="005067D6"/>
    <w:rsid w:val="0050746F"/>
    <w:rsid w:val="00511472"/>
    <w:rsid w:val="00515478"/>
    <w:rsid w:val="00516736"/>
    <w:rsid w:val="0052245B"/>
    <w:rsid w:val="00522A79"/>
    <w:rsid w:val="00522F62"/>
    <w:rsid w:val="005262C0"/>
    <w:rsid w:val="00526534"/>
    <w:rsid w:val="00526624"/>
    <w:rsid w:val="00527559"/>
    <w:rsid w:val="00527650"/>
    <w:rsid w:val="005336F8"/>
    <w:rsid w:val="00535451"/>
    <w:rsid w:val="00535588"/>
    <w:rsid w:val="00535B45"/>
    <w:rsid w:val="00535D1F"/>
    <w:rsid w:val="005369C0"/>
    <w:rsid w:val="005379EE"/>
    <w:rsid w:val="00541E96"/>
    <w:rsid w:val="00541FED"/>
    <w:rsid w:val="00546F67"/>
    <w:rsid w:val="00551F57"/>
    <w:rsid w:val="00551FD7"/>
    <w:rsid w:val="005534E4"/>
    <w:rsid w:val="00554E05"/>
    <w:rsid w:val="00555058"/>
    <w:rsid w:val="00555082"/>
    <w:rsid w:val="00555339"/>
    <w:rsid w:val="005611B6"/>
    <w:rsid w:val="00561E89"/>
    <w:rsid w:val="005629D6"/>
    <w:rsid w:val="00567810"/>
    <w:rsid w:val="00567F49"/>
    <w:rsid w:val="0057349E"/>
    <w:rsid w:val="005743CB"/>
    <w:rsid w:val="005746D0"/>
    <w:rsid w:val="00575BD4"/>
    <w:rsid w:val="005766B2"/>
    <w:rsid w:val="00581E8D"/>
    <w:rsid w:val="00584613"/>
    <w:rsid w:val="0058475C"/>
    <w:rsid w:val="005850F0"/>
    <w:rsid w:val="00590171"/>
    <w:rsid w:val="00590823"/>
    <w:rsid w:val="00590913"/>
    <w:rsid w:val="005924F7"/>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C03E7"/>
    <w:rsid w:val="005C065C"/>
    <w:rsid w:val="005C1965"/>
    <w:rsid w:val="005C4081"/>
    <w:rsid w:val="005C446F"/>
    <w:rsid w:val="005C7DBF"/>
    <w:rsid w:val="005D0C81"/>
    <w:rsid w:val="005D2D32"/>
    <w:rsid w:val="005D2D43"/>
    <w:rsid w:val="005D2F66"/>
    <w:rsid w:val="005D33C3"/>
    <w:rsid w:val="005D357B"/>
    <w:rsid w:val="005D6807"/>
    <w:rsid w:val="005E05DB"/>
    <w:rsid w:val="005E124E"/>
    <w:rsid w:val="005E15F6"/>
    <w:rsid w:val="005E4A9B"/>
    <w:rsid w:val="005E4CA2"/>
    <w:rsid w:val="005E5746"/>
    <w:rsid w:val="005E6B07"/>
    <w:rsid w:val="005E6FA6"/>
    <w:rsid w:val="005E7EEF"/>
    <w:rsid w:val="005F0CBD"/>
    <w:rsid w:val="005F2103"/>
    <w:rsid w:val="005F352F"/>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9EC"/>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30AD"/>
    <w:rsid w:val="00664676"/>
    <w:rsid w:val="006668BC"/>
    <w:rsid w:val="00666928"/>
    <w:rsid w:val="00666C2B"/>
    <w:rsid w:val="0067007B"/>
    <w:rsid w:val="00670E9A"/>
    <w:rsid w:val="00671A70"/>
    <w:rsid w:val="00674EB8"/>
    <w:rsid w:val="006751C6"/>
    <w:rsid w:val="006751E3"/>
    <w:rsid w:val="0067796C"/>
    <w:rsid w:val="006779BD"/>
    <w:rsid w:val="00677C2D"/>
    <w:rsid w:val="006801BD"/>
    <w:rsid w:val="00680C8E"/>
    <w:rsid w:val="00682B1D"/>
    <w:rsid w:val="00682C4C"/>
    <w:rsid w:val="00684AD5"/>
    <w:rsid w:val="006857C5"/>
    <w:rsid w:val="006867B2"/>
    <w:rsid w:val="006870F8"/>
    <w:rsid w:val="00687233"/>
    <w:rsid w:val="00690483"/>
    <w:rsid w:val="00690608"/>
    <w:rsid w:val="00691A1D"/>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629"/>
    <w:rsid w:val="006F6BCA"/>
    <w:rsid w:val="006F753E"/>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702"/>
    <w:rsid w:val="00725D39"/>
    <w:rsid w:val="00731AAD"/>
    <w:rsid w:val="00733A9B"/>
    <w:rsid w:val="00735055"/>
    <w:rsid w:val="00736197"/>
    <w:rsid w:val="0073651D"/>
    <w:rsid w:val="00736CB3"/>
    <w:rsid w:val="00737F58"/>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2944"/>
    <w:rsid w:val="007729EC"/>
    <w:rsid w:val="00773E3C"/>
    <w:rsid w:val="00774AFA"/>
    <w:rsid w:val="00776761"/>
    <w:rsid w:val="007769E7"/>
    <w:rsid w:val="0077790D"/>
    <w:rsid w:val="00777B9F"/>
    <w:rsid w:val="00780483"/>
    <w:rsid w:val="00780E3A"/>
    <w:rsid w:val="00781FB5"/>
    <w:rsid w:val="0078305C"/>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572F"/>
    <w:rsid w:val="007A58AC"/>
    <w:rsid w:val="007B0291"/>
    <w:rsid w:val="007B0777"/>
    <w:rsid w:val="007B39E4"/>
    <w:rsid w:val="007B3CB3"/>
    <w:rsid w:val="007B4D61"/>
    <w:rsid w:val="007B530E"/>
    <w:rsid w:val="007B5E2F"/>
    <w:rsid w:val="007B63DD"/>
    <w:rsid w:val="007C20C0"/>
    <w:rsid w:val="007C2228"/>
    <w:rsid w:val="007C2743"/>
    <w:rsid w:val="007C37BD"/>
    <w:rsid w:val="007C4F43"/>
    <w:rsid w:val="007C7591"/>
    <w:rsid w:val="007D0A82"/>
    <w:rsid w:val="007D0AF6"/>
    <w:rsid w:val="007D0E1C"/>
    <w:rsid w:val="007D1888"/>
    <w:rsid w:val="007D57EC"/>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842"/>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0E8E"/>
    <w:rsid w:val="008E1C8D"/>
    <w:rsid w:val="008E1E54"/>
    <w:rsid w:val="008E20CA"/>
    <w:rsid w:val="008E61AA"/>
    <w:rsid w:val="008F0EB9"/>
    <w:rsid w:val="008F335C"/>
    <w:rsid w:val="008F3C03"/>
    <w:rsid w:val="008F4173"/>
    <w:rsid w:val="008F4962"/>
    <w:rsid w:val="008F4CBF"/>
    <w:rsid w:val="008F5C26"/>
    <w:rsid w:val="008F7610"/>
    <w:rsid w:val="008F7931"/>
    <w:rsid w:val="00900736"/>
    <w:rsid w:val="0090078B"/>
    <w:rsid w:val="009007F3"/>
    <w:rsid w:val="0090083B"/>
    <w:rsid w:val="009017CB"/>
    <w:rsid w:val="0091166C"/>
    <w:rsid w:val="00912A30"/>
    <w:rsid w:val="0092071C"/>
    <w:rsid w:val="00920849"/>
    <w:rsid w:val="00920F10"/>
    <w:rsid w:val="009217D9"/>
    <w:rsid w:val="009267CB"/>
    <w:rsid w:val="00926A30"/>
    <w:rsid w:val="009270B8"/>
    <w:rsid w:val="00930BCD"/>
    <w:rsid w:val="00930C26"/>
    <w:rsid w:val="00932553"/>
    <w:rsid w:val="00933F91"/>
    <w:rsid w:val="00935846"/>
    <w:rsid w:val="0093715F"/>
    <w:rsid w:val="00937577"/>
    <w:rsid w:val="00941486"/>
    <w:rsid w:val="00943421"/>
    <w:rsid w:val="00943B73"/>
    <w:rsid w:val="00944435"/>
    <w:rsid w:val="00945AB0"/>
    <w:rsid w:val="00946241"/>
    <w:rsid w:val="00946682"/>
    <w:rsid w:val="0095097A"/>
    <w:rsid w:val="00952F60"/>
    <w:rsid w:val="009535DB"/>
    <w:rsid w:val="0095393C"/>
    <w:rsid w:val="00953C2D"/>
    <w:rsid w:val="00955C5E"/>
    <w:rsid w:val="0095600E"/>
    <w:rsid w:val="0095731E"/>
    <w:rsid w:val="00957FD2"/>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016C"/>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743"/>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202"/>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AF6"/>
    <w:rsid w:val="00A51C1C"/>
    <w:rsid w:val="00A530FC"/>
    <w:rsid w:val="00A53874"/>
    <w:rsid w:val="00A53AFE"/>
    <w:rsid w:val="00A5583F"/>
    <w:rsid w:val="00A55C81"/>
    <w:rsid w:val="00A56DBA"/>
    <w:rsid w:val="00A56EB5"/>
    <w:rsid w:val="00A56ECD"/>
    <w:rsid w:val="00A6063A"/>
    <w:rsid w:val="00A614E1"/>
    <w:rsid w:val="00A61638"/>
    <w:rsid w:val="00A62E41"/>
    <w:rsid w:val="00A64146"/>
    <w:rsid w:val="00A64868"/>
    <w:rsid w:val="00A67AC4"/>
    <w:rsid w:val="00A70E88"/>
    <w:rsid w:val="00A71E55"/>
    <w:rsid w:val="00A7437B"/>
    <w:rsid w:val="00A81199"/>
    <w:rsid w:val="00A821B7"/>
    <w:rsid w:val="00A8248E"/>
    <w:rsid w:val="00A83450"/>
    <w:rsid w:val="00A83A9F"/>
    <w:rsid w:val="00A84068"/>
    <w:rsid w:val="00A845D6"/>
    <w:rsid w:val="00A8468B"/>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B3A"/>
    <w:rsid w:val="00AA4D5B"/>
    <w:rsid w:val="00AA580E"/>
    <w:rsid w:val="00AA5FF4"/>
    <w:rsid w:val="00AA7E99"/>
    <w:rsid w:val="00AB0F63"/>
    <w:rsid w:val="00AB182E"/>
    <w:rsid w:val="00AB1FBE"/>
    <w:rsid w:val="00AB22A5"/>
    <w:rsid w:val="00AB295E"/>
    <w:rsid w:val="00AB3AE3"/>
    <w:rsid w:val="00AB45B4"/>
    <w:rsid w:val="00AB5844"/>
    <w:rsid w:val="00AB5F47"/>
    <w:rsid w:val="00AC3587"/>
    <w:rsid w:val="00AC3A60"/>
    <w:rsid w:val="00AC42C3"/>
    <w:rsid w:val="00AC4C0C"/>
    <w:rsid w:val="00AC5BF6"/>
    <w:rsid w:val="00AD0A19"/>
    <w:rsid w:val="00AD1AA1"/>
    <w:rsid w:val="00AD2F01"/>
    <w:rsid w:val="00AD5A33"/>
    <w:rsid w:val="00AD5AA4"/>
    <w:rsid w:val="00AD718D"/>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3814"/>
    <w:rsid w:val="00B444DE"/>
    <w:rsid w:val="00B45290"/>
    <w:rsid w:val="00B45EEA"/>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34E9"/>
    <w:rsid w:val="00B93D1E"/>
    <w:rsid w:val="00B9552F"/>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6021"/>
    <w:rsid w:val="00BB673E"/>
    <w:rsid w:val="00BB6837"/>
    <w:rsid w:val="00BB6BA7"/>
    <w:rsid w:val="00BB7F50"/>
    <w:rsid w:val="00BC0B9B"/>
    <w:rsid w:val="00BC36DC"/>
    <w:rsid w:val="00BC56F6"/>
    <w:rsid w:val="00BC7249"/>
    <w:rsid w:val="00BD0EEA"/>
    <w:rsid w:val="00BD187F"/>
    <w:rsid w:val="00BD1A0D"/>
    <w:rsid w:val="00BD4C78"/>
    <w:rsid w:val="00BD53E6"/>
    <w:rsid w:val="00BD59EA"/>
    <w:rsid w:val="00BD6A1D"/>
    <w:rsid w:val="00BD7A60"/>
    <w:rsid w:val="00BE05C9"/>
    <w:rsid w:val="00BE33F9"/>
    <w:rsid w:val="00BE4A95"/>
    <w:rsid w:val="00BE54FE"/>
    <w:rsid w:val="00BE5545"/>
    <w:rsid w:val="00BE57C7"/>
    <w:rsid w:val="00BF0316"/>
    <w:rsid w:val="00BF2C42"/>
    <w:rsid w:val="00BF3760"/>
    <w:rsid w:val="00BF7B24"/>
    <w:rsid w:val="00C01325"/>
    <w:rsid w:val="00C05FA2"/>
    <w:rsid w:val="00C07F8E"/>
    <w:rsid w:val="00C10CAA"/>
    <w:rsid w:val="00C12D50"/>
    <w:rsid w:val="00C1494F"/>
    <w:rsid w:val="00C15B6C"/>
    <w:rsid w:val="00C17F1E"/>
    <w:rsid w:val="00C20FC4"/>
    <w:rsid w:val="00C21272"/>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3C34"/>
    <w:rsid w:val="00C43D57"/>
    <w:rsid w:val="00C43F6A"/>
    <w:rsid w:val="00C443C8"/>
    <w:rsid w:val="00C44F8A"/>
    <w:rsid w:val="00C47AA6"/>
    <w:rsid w:val="00C47C3F"/>
    <w:rsid w:val="00C47CB0"/>
    <w:rsid w:val="00C502CD"/>
    <w:rsid w:val="00C50F6C"/>
    <w:rsid w:val="00C52764"/>
    <w:rsid w:val="00C53584"/>
    <w:rsid w:val="00C61924"/>
    <w:rsid w:val="00C621F7"/>
    <w:rsid w:val="00C623D5"/>
    <w:rsid w:val="00C63130"/>
    <w:rsid w:val="00C654A7"/>
    <w:rsid w:val="00C7010E"/>
    <w:rsid w:val="00C70E5E"/>
    <w:rsid w:val="00C72E60"/>
    <w:rsid w:val="00C72EDE"/>
    <w:rsid w:val="00C74A2B"/>
    <w:rsid w:val="00C760D2"/>
    <w:rsid w:val="00C7708C"/>
    <w:rsid w:val="00C801A9"/>
    <w:rsid w:val="00C80DAB"/>
    <w:rsid w:val="00C816B3"/>
    <w:rsid w:val="00C82188"/>
    <w:rsid w:val="00C84233"/>
    <w:rsid w:val="00C84839"/>
    <w:rsid w:val="00C867E1"/>
    <w:rsid w:val="00C8696D"/>
    <w:rsid w:val="00C87BD3"/>
    <w:rsid w:val="00C90969"/>
    <w:rsid w:val="00C94238"/>
    <w:rsid w:val="00C94E08"/>
    <w:rsid w:val="00C952CC"/>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43E3"/>
    <w:rsid w:val="00CE4C13"/>
    <w:rsid w:val="00CE4F7F"/>
    <w:rsid w:val="00CE5F36"/>
    <w:rsid w:val="00CE6DBA"/>
    <w:rsid w:val="00CE7470"/>
    <w:rsid w:val="00CE777F"/>
    <w:rsid w:val="00CF1B81"/>
    <w:rsid w:val="00CF39FE"/>
    <w:rsid w:val="00CF473B"/>
    <w:rsid w:val="00CF60DA"/>
    <w:rsid w:val="00D002AE"/>
    <w:rsid w:val="00D00DB6"/>
    <w:rsid w:val="00D025BD"/>
    <w:rsid w:val="00D03A24"/>
    <w:rsid w:val="00D04F12"/>
    <w:rsid w:val="00D059CC"/>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B44"/>
    <w:rsid w:val="00D44505"/>
    <w:rsid w:val="00D45A35"/>
    <w:rsid w:val="00D518F2"/>
    <w:rsid w:val="00D5296D"/>
    <w:rsid w:val="00D533B0"/>
    <w:rsid w:val="00D536CC"/>
    <w:rsid w:val="00D555C5"/>
    <w:rsid w:val="00D55FCB"/>
    <w:rsid w:val="00D60B43"/>
    <w:rsid w:val="00D60D47"/>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DF2"/>
    <w:rsid w:val="00D84F38"/>
    <w:rsid w:val="00D855BF"/>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4733"/>
    <w:rsid w:val="00DC56F9"/>
    <w:rsid w:val="00DC5F09"/>
    <w:rsid w:val="00DC687E"/>
    <w:rsid w:val="00DC7577"/>
    <w:rsid w:val="00DD0120"/>
    <w:rsid w:val="00DD1888"/>
    <w:rsid w:val="00DD1909"/>
    <w:rsid w:val="00DD1D82"/>
    <w:rsid w:val="00DD32A5"/>
    <w:rsid w:val="00DD4783"/>
    <w:rsid w:val="00DD4EE9"/>
    <w:rsid w:val="00DD5F06"/>
    <w:rsid w:val="00DE0225"/>
    <w:rsid w:val="00DE20C9"/>
    <w:rsid w:val="00DE4998"/>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416"/>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114"/>
    <w:rsid w:val="00E34210"/>
    <w:rsid w:val="00E34C74"/>
    <w:rsid w:val="00E3559F"/>
    <w:rsid w:val="00E373B9"/>
    <w:rsid w:val="00E41370"/>
    <w:rsid w:val="00E4160D"/>
    <w:rsid w:val="00E41E8F"/>
    <w:rsid w:val="00E4282D"/>
    <w:rsid w:val="00E4285E"/>
    <w:rsid w:val="00E42C1D"/>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1A1A"/>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533F"/>
    <w:rsid w:val="00E864F6"/>
    <w:rsid w:val="00E93800"/>
    <w:rsid w:val="00E93D68"/>
    <w:rsid w:val="00E95A9D"/>
    <w:rsid w:val="00EA012A"/>
    <w:rsid w:val="00EA01B9"/>
    <w:rsid w:val="00EA1D48"/>
    <w:rsid w:val="00EA342D"/>
    <w:rsid w:val="00EA41FC"/>
    <w:rsid w:val="00EA63A0"/>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4080"/>
    <w:rsid w:val="00EE539D"/>
    <w:rsid w:val="00EE655E"/>
    <w:rsid w:val="00EE6835"/>
    <w:rsid w:val="00EE7220"/>
    <w:rsid w:val="00EE7307"/>
    <w:rsid w:val="00EF0B9B"/>
    <w:rsid w:val="00EF0DA8"/>
    <w:rsid w:val="00EF12E8"/>
    <w:rsid w:val="00EF1F79"/>
    <w:rsid w:val="00EF38C1"/>
    <w:rsid w:val="00EF4843"/>
    <w:rsid w:val="00EF6417"/>
    <w:rsid w:val="00F00148"/>
    <w:rsid w:val="00F026E2"/>
    <w:rsid w:val="00F03898"/>
    <w:rsid w:val="00F03E48"/>
    <w:rsid w:val="00F045AB"/>
    <w:rsid w:val="00F04A38"/>
    <w:rsid w:val="00F04BDD"/>
    <w:rsid w:val="00F07016"/>
    <w:rsid w:val="00F07890"/>
    <w:rsid w:val="00F11500"/>
    <w:rsid w:val="00F119A5"/>
    <w:rsid w:val="00F12F18"/>
    <w:rsid w:val="00F12F30"/>
    <w:rsid w:val="00F13CE3"/>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546C"/>
    <w:rsid w:val="00F374E7"/>
    <w:rsid w:val="00F37B47"/>
    <w:rsid w:val="00F46E2E"/>
    <w:rsid w:val="00F475A8"/>
    <w:rsid w:val="00F5091E"/>
    <w:rsid w:val="00F51032"/>
    <w:rsid w:val="00F51923"/>
    <w:rsid w:val="00F51D0F"/>
    <w:rsid w:val="00F52510"/>
    <w:rsid w:val="00F54695"/>
    <w:rsid w:val="00F57225"/>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4D3F"/>
    <w:rsid w:val="00F9597F"/>
    <w:rsid w:val="00F969DF"/>
    <w:rsid w:val="00FB090F"/>
    <w:rsid w:val="00FB28EE"/>
    <w:rsid w:val="00FB2F51"/>
    <w:rsid w:val="00FB6162"/>
    <w:rsid w:val="00FB74AD"/>
    <w:rsid w:val="00FC0B1F"/>
    <w:rsid w:val="00FC122F"/>
    <w:rsid w:val="00FC2502"/>
    <w:rsid w:val="00FC250D"/>
    <w:rsid w:val="00FC3899"/>
    <w:rsid w:val="00FC50B8"/>
    <w:rsid w:val="00FC522A"/>
    <w:rsid w:val="00FC55D6"/>
    <w:rsid w:val="00FC78DD"/>
    <w:rsid w:val="00FD08BB"/>
    <w:rsid w:val="00FD09DF"/>
    <w:rsid w:val="00FD1D18"/>
    <w:rsid w:val="00FD24F3"/>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8DD"/>
    <w:rsid w:val="00FF70D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paragraph" w:customStyle="1" w:styleId="tah0">
    <w:name w:val="tah"/>
    <w:basedOn w:val="a1"/>
    <w:rsid w:val="002D5199"/>
    <w:pPr>
      <w:keepNext/>
      <w:jc w:val="center"/>
    </w:pPr>
    <w:rPr>
      <w:rFonts w:ascii="Arial" w:eastAsia="Calibri" w:hAnsi="Arial" w:cs="Arial"/>
      <w:b/>
      <w:bCs/>
      <w:noProof w:val="0"/>
      <w:sz w:val="18"/>
      <w:szCs w:val="18"/>
    </w:rPr>
  </w:style>
  <w:style w:type="paragraph" w:customStyle="1" w:styleId="tac0">
    <w:name w:val="tac"/>
    <w:basedOn w:val="a1"/>
    <w:rsid w:val="002D5199"/>
    <w:pPr>
      <w:keepNext/>
      <w:jc w:val="center"/>
    </w:pPr>
    <w:rPr>
      <w:rFonts w:ascii="Arial" w:eastAsia="Calibri" w:hAnsi="Arial" w:cs="Arial"/>
      <w:noProof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488222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130009">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8075327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30.wmf"/><Relationship Id="rId21" Type="http://schemas.openxmlformats.org/officeDocument/2006/relationships/image" Target="media/image6.wmf"/><Relationship Id="rId42" Type="http://schemas.openxmlformats.org/officeDocument/2006/relationships/oleObject" Target="embeddings/oleObject19.bin"/><Relationship Id="rId47" Type="http://schemas.openxmlformats.org/officeDocument/2006/relationships/image" Target="media/image16.wmf"/><Relationship Id="rId63" Type="http://schemas.openxmlformats.org/officeDocument/2006/relationships/oleObject" Target="embeddings/oleObject32.bin"/><Relationship Id="rId68" Type="http://schemas.openxmlformats.org/officeDocument/2006/relationships/oleObject" Target="embeddings/oleObject36.bin"/><Relationship Id="rId84" Type="http://schemas.openxmlformats.org/officeDocument/2006/relationships/oleObject" Target="embeddings/oleObject51.bin"/><Relationship Id="rId89" Type="http://schemas.openxmlformats.org/officeDocument/2006/relationships/oleObject" Target="embeddings/oleObject54.bin"/><Relationship Id="rId112" Type="http://schemas.openxmlformats.org/officeDocument/2006/relationships/oleObject" Target="embeddings/oleObject75.bin"/><Relationship Id="rId133" Type="http://schemas.openxmlformats.org/officeDocument/2006/relationships/oleObject" Target="embeddings/oleObject92.bin"/><Relationship Id="rId138" Type="http://schemas.openxmlformats.org/officeDocument/2006/relationships/oleObject" Target="embeddings/oleObject97.bin"/><Relationship Id="rId16" Type="http://schemas.openxmlformats.org/officeDocument/2006/relationships/oleObject" Target="embeddings/oleObject3.bin"/><Relationship Id="rId107" Type="http://schemas.openxmlformats.org/officeDocument/2006/relationships/oleObject" Target="embeddings/oleObject70.bin"/><Relationship Id="rId11" Type="http://schemas.openxmlformats.org/officeDocument/2006/relationships/image" Target="media/image1.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7.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5.bin"/><Relationship Id="rId123" Type="http://schemas.openxmlformats.org/officeDocument/2006/relationships/oleObject" Target="embeddings/oleObject82.bin"/><Relationship Id="rId128" Type="http://schemas.openxmlformats.org/officeDocument/2006/relationships/oleObject" Target="embeddings/oleObject87.bin"/><Relationship Id="rId5" Type="http://schemas.openxmlformats.org/officeDocument/2006/relationships/numbering" Target="numbering.xml"/><Relationship Id="rId90" Type="http://schemas.openxmlformats.org/officeDocument/2006/relationships/oleObject" Target="embeddings/oleObject55.bin"/><Relationship Id="rId95" Type="http://schemas.openxmlformats.org/officeDocument/2006/relationships/oleObject" Target="embeddings/oleObject58.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4.wmf"/><Relationship Id="rId48" Type="http://schemas.openxmlformats.org/officeDocument/2006/relationships/oleObject" Target="embeddings/oleObject22.bin"/><Relationship Id="rId64" Type="http://schemas.openxmlformats.org/officeDocument/2006/relationships/oleObject" Target="embeddings/oleObject33.bin"/><Relationship Id="rId69" Type="http://schemas.openxmlformats.org/officeDocument/2006/relationships/oleObject" Target="embeddings/oleObject37.bin"/><Relationship Id="rId113" Type="http://schemas.openxmlformats.org/officeDocument/2006/relationships/image" Target="media/image28.wmf"/><Relationship Id="rId118" Type="http://schemas.openxmlformats.org/officeDocument/2006/relationships/oleObject" Target="embeddings/oleObject78.bin"/><Relationship Id="rId134" Type="http://schemas.openxmlformats.org/officeDocument/2006/relationships/oleObject" Target="embeddings/oleObject93.bin"/><Relationship Id="rId13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image" Target="media/image23.wmf"/><Relationship Id="rId80" Type="http://schemas.openxmlformats.org/officeDocument/2006/relationships/oleObject" Target="embeddings/oleObject47.bin"/><Relationship Id="rId85" Type="http://schemas.openxmlformats.org/officeDocument/2006/relationships/image" Target="media/image24.wmf"/><Relationship Id="rId93" Type="http://schemas.openxmlformats.org/officeDocument/2006/relationships/image" Target="media/image27.wmf"/><Relationship Id="rId98" Type="http://schemas.openxmlformats.org/officeDocument/2006/relationships/oleObject" Target="embeddings/oleObject61.bin"/><Relationship Id="rId121" Type="http://schemas.openxmlformats.org/officeDocument/2006/relationships/oleObject" Target="embeddings/oleObject80.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image" Target="media/image22.wmf"/><Relationship Id="rId103" Type="http://schemas.openxmlformats.org/officeDocument/2006/relationships/oleObject" Target="embeddings/oleObject66.bin"/><Relationship Id="rId108" Type="http://schemas.openxmlformats.org/officeDocument/2006/relationships/oleObject" Target="embeddings/oleObject71.bin"/><Relationship Id="rId116" Type="http://schemas.openxmlformats.org/officeDocument/2006/relationships/oleObject" Target="embeddings/oleObject77.bin"/><Relationship Id="rId124" Type="http://schemas.openxmlformats.org/officeDocument/2006/relationships/oleObject" Target="embeddings/oleObject83.bin"/><Relationship Id="rId129" Type="http://schemas.openxmlformats.org/officeDocument/2006/relationships/oleObject" Target="embeddings/oleObject88.bin"/><Relationship Id="rId137" Type="http://schemas.openxmlformats.org/officeDocument/2006/relationships/oleObject" Target="embeddings/oleObject96.bin"/><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oleObject" Target="embeddings/oleObject38.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3.bin"/><Relationship Id="rId91" Type="http://schemas.openxmlformats.org/officeDocument/2006/relationships/image" Target="media/image26.wmf"/><Relationship Id="rId96" Type="http://schemas.openxmlformats.org/officeDocument/2006/relationships/oleObject" Target="embeddings/oleObject59.bin"/><Relationship Id="rId111" Type="http://schemas.openxmlformats.org/officeDocument/2006/relationships/oleObject" Target="embeddings/oleObject74.bin"/><Relationship Id="rId132" Type="http://schemas.openxmlformats.org/officeDocument/2006/relationships/oleObject" Target="embeddings/oleObject91.bin"/><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oleObject" Target="embeddings/oleObject69.bin"/><Relationship Id="rId114" Type="http://schemas.openxmlformats.org/officeDocument/2006/relationships/oleObject" Target="embeddings/oleObject76.bin"/><Relationship Id="rId119" Type="http://schemas.openxmlformats.org/officeDocument/2006/relationships/image" Target="media/image31.wmf"/><Relationship Id="rId127" Type="http://schemas.openxmlformats.org/officeDocument/2006/relationships/oleObject" Target="embeddings/oleObject86.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2.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122" Type="http://schemas.openxmlformats.org/officeDocument/2006/relationships/oleObject" Target="embeddings/oleObject81.bin"/><Relationship Id="rId130" Type="http://schemas.openxmlformats.org/officeDocument/2006/relationships/oleObject" Target="embeddings/oleObject89.bin"/><Relationship Id="rId135" Type="http://schemas.openxmlformats.org/officeDocument/2006/relationships/oleObject" Target="embeddings/oleObject94.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2.wmf"/><Relationship Id="rId109" Type="http://schemas.openxmlformats.org/officeDocument/2006/relationships/oleObject" Target="embeddings/oleObject72.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0.wmf"/><Relationship Id="rId76" Type="http://schemas.openxmlformats.org/officeDocument/2006/relationships/oleObject" Target="embeddings/oleObject43.bin"/><Relationship Id="rId97" Type="http://schemas.openxmlformats.org/officeDocument/2006/relationships/oleObject" Target="embeddings/oleObject60.bin"/><Relationship Id="rId104" Type="http://schemas.openxmlformats.org/officeDocument/2006/relationships/oleObject" Target="embeddings/oleObject67.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oleObject" Target="embeddings/oleObject39.bin"/><Relationship Id="rId92" Type="http://schemas.openxmlformats.org/officeDocument/2006/relationships/oleObject" Target="embeddings/oleObject56.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oleObject" Target="embeddings/oleObject35.bin"/><Relationship Id="rId87" Type="http://schemas.openxmlformats.org/officeDocument/2006/relationships/image" Target="media/image25.wmf"/><Relationship Id="rId110" Type="http://schemas.openxmlformats.org/officeDocument/2006/relationships/oleObject" Target="embeddings/oleObject73.bin"/><Relationship Id="rId115" Type="http://schemas.openxmlformats.org/officeDocument/2006/relationships/image" Target="media/image29.wmf"/><Relationship Id="rId131" Type="http://schemas.openxmlformats.org/officeDocument/2006/relationships/oleObject" Target="embeddings/oleObject90.bin"/><Relationship Id="rId136" Type="http://schemas.openxmlformats.org/officeDocument/2006/relationships/oleObject" Target="embeddings/oleObject95.bin"/><Relationship Id="rId61" Type="http://schemas.openxmlformats.org/officeDocument/2006/relationships/oleObject" Target="embeddings/oleObject30.bin"/><Relationship Id="rId82" Type="http://schemas.openxmlformats.org/officeDocument/2006/relationships/oleObject" Target="embeddings/oleObject49.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3.bin"/><Relationship Id="rId105" Type="http://schemas.openxmlformats.org/officeDocument/2006/relationships/oleObject" Target="embeddings/oleObject68.bin"/><Relationship Id="rId126" Type="http://schemas.openxmlformats.org/officeDocument/2006/relationships/oleObject" Target="embeddings/oleObject8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E5D52A6-FE80-4F60-A483-55C96462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17</cp:revision>
  <cp:lastPrinted>2013-01-18T02:26:00Z</cp:lastPrinted>
  <dcterms:created xsi:type="dcterms:W3CDTF">2017-03-23T02:31:00Z</dcterms:created>
  <dcterms:modified xsi:type="dcterms:W3CDTF">2017-03-24T10:22:00Z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